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ind w:firstLine="0" w:firstLineChars="0"/>
        <w:rPr>
          <w:rFonts w:ascii="仿宋" w:hAnsi="仿宋" w:eastAsia="仿宋"/>
        </w:rPr>
      </w:pPr>
      <w:bookmarkStart w:id="0" w:name="_GoBack"/>
      <w:bookmarkEnd w:id="0"/>
      <w:r>
        <w:rPr>
          <w:rFonts w:hint="eastAsia" w:ascii="仿宋" w:hAnsi="仿宋" w:eastAsia="仿宋"/>
        </w:rPr>
        <w:t>附件5：</w:t>
      </w:r>
    </w:p>
    <w:p>
      <w:pPr>
        <w:pStyle w:val="2"/>
        <w:rPr>
          <w:b/>
          <w:color w:val="000000"/>
        </w:rPr>
      </w:pPr>
      <w:r>
        <w:rPr>
          <w:rFonts w:hint="eastAsia"/>
          <w:b/>
          <w:color w:val="000000"/>
        </w:rPr>
        <w:t>武汉大学优秀研究生会评比流程图</w:t>
      </w:r>
    </w:p>
    <w:p>
      <w:pPr>
        <w:spacing w:line="520" w:lineRule="exact"/>
        <w:rPr>
          <w:rFonts w:ascii="黑体" w:hAnsi="黑体" w:eastAsia="黑体" w:cs="Times New Roman"/>
          <w:color w:val="000000"/>
          <w:sz w:val="30"/>
          <w:szCs w:val="30"/>
        </w:rPr>
      </w:pPr>
      <w:r>
        <w:rPr>
          <w:rFonts w:ascii="黑体" w:hAnsi="黑体" w:eastAsia="黑体" w:cs="Times New Roman"/>
          <w:color w:val="000000"/>
          <w:kern w:val="2"/>
          <w:sz w:val="30"/>
          <w:szCs w:val="30"/>
          <w:lang w:val="en-US" w:eastAsia="zh-CN" w:bidi="ar-SA"/>
        </w:rPr>
        <w:pict>
          <v:rect id="文本框 83" o:spid="_x0000_s1026" style="position:absolute;left:0;margin-left:107.4pt;margin-top:6pt;height:52.8pt;width:310.8pt;rotation:0f;z-index:25165926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sz w:val="24"/>
                    </w:rPr>
                  </w:pPr>
                  <w:r>
                    <w:rPr>
                      <w:rFonts w:hint="eastAsia" w:ascii="仿宋" w:hAnsi="仿宋" w:eastAsia="仿宋"/>
                      <w:b/>
                      <w:szCs w:val="18"/>
                    </w:rPr>
                    <w:t>4月</w:t>
                  </w:r>
                  <w:r>
                    <w:rPr>
                      <w:rFonts w:ascii="仿宋" w:hAnsi="仿宋" w:eastAsia="仿宋"/>
                      <w:b/>
                      <w:szCs w:val="18"/>
                    </w:rPr>
                    <w:t>18</w:t>
                  </w:r>
                  <w:r>
                    <w:rPr>
                      <w:rFonts w:hint="eastAsia" w:ascii="仿宋" w:hAnsi="仿宋" w:eastAsia="仿宋"/>
                      <w:b/>
                      <w:szCs w:val="18"/>
                    </w:rPr>
                    <w:t>日（周</w:t>
                  </w:r>
                  <w:r>
                    <w:rPr>
                      <w:rFonts w:ascii="仿宋" w:hAnsi="仿宋" w:eastAsia="仿宋"/>
                      <w:b/>
                      <w:szCs w:val="18"/>
                    </w:rPr>
                    <w:t>一</w:t>
                  </w:r>
                  <w:r>
                    <w:rPr>
                      <w:rFonts w:hint="eastAsia" w:ascii="仿宋" w:hAnsi="仿宋" w:eastAsia="仿宋"/>
                      <w:b/>
                      <w:szCs w:val="18"/>
                    </w:rPr>
                    <w:t>）：</w:t>
                  </w:r>
                  <w:r>
                    <w:rPr>
                      <w:rFonts w:hint="eastAsia" w:ascii="仿宋" w:hAnsi="仿宋" w:eastAsia="仿宋"/>
                      <w:szCs w:val="18"/>
                    </w:rPr>
                    <w:t>校研会正式发布通知，</w:t>
                  </w:r>
                  <w:r>
                    <w:rPr>
                      <w:rFonts w:ascii="仿宋" w:hAnsi="仿宋" w:eastAsia="仿宋"/>
                      <w:szCs w:val="18"/>
                    </w:rPr>
                    <w:t>并</w:t>
                  </w:r>
                  <w:r>
                    <w:rPr>
                      <w:rFonts w:hint="eastAsia" w:ascii="仿宋" w:hAnsi="仿宋" w:eastAsia="仿宋"/>
                      <w:szCs w:val="18"/>
                    </w:rPr>
                    <w:t>召开常代会对相关工作进行说明，各培养单位研究生会开始准备基础评比工</w:t>
                  </w:r>
                  <w:r>
                    <w:rPr>
                      <w:rFonts w:hint="eastAsia" w:ascii="仿宋" w:hAnsi="仿宋" w:eastAsia="仿宋"/>
                    </w:rPr>
                    <w:t>作并递交相关评</w:t>
                  </w:r>
                  <w:r>
                    <w:rPr>
                      <w:rFonts w:hint="eastAsia" w:ascii="仿宋" w:hAnsi="仿宋" w:eastAsia="仿宋"/>
                      <w:szCs w:val="18"/>
                    </w:rPr>
                    <w:t>优材料。</w:t>
                  </w:r>
                </w:p>
              </w:txbxContent>
            </v:textbox>
          </v:rect>
        </w:pict>
      </w:r>
    </w:p>
    <w:p>
      <w:pPr>
        <w:spacing w:line="520" w:lineRule="exact"/>
        <w:rPr>
          <w:rFonts w:ascii="黑体" w:hAnsi="黑体" w:eastAsia="黑体" w:cs="Times New Roman"/>
          <w:color w:val="000000"/>
          <w:sz w:val="30"/>
          <w:szCs w:val="30"/>
        </w:rPr>
      </w:pPr>
      <w:r>
        <w:rPr>
          <w:rFonts w:ascii="黑体" w:hAnsi="黑体" w:eastAsia="黑体" w:cs="Times New Roman"/>
          <w:color w:val="000000"/>
          <w:kern w:val="2"/>
          <w:sz w:val="30"/>
          <w:szCs w:val="30"/>
          <w:lang w:val="en-US" w:eastAsia="zh-CN" w:bidi="ar-SA"/>
        </w:rPr>
        <w:pict>
          <v:shape id="直接箭头连接符 82" o:spid="_x0000_s1027" type="#_x0000_t32" style="position:absolute;left:0;flip:y;margin-left:43.5pt;margin-top:6.75pt;height:168pt;width:63.75pt;rotation:0f;z-index:251675648;" o:ole="f" fillcolor="#FFFFFF" filled="t" o:preferrelative="t" stroked="t" coordorigin="0,0" coordsize="21600,21600">
            <v:stroke color="#000000" color2="#FFFFFF" joinstyle="round"/>
            <v:imagedata gain="65536f" blacklevel="0f" gamma="0"/>
            <o:lock v:ext="edit" position="f" selection="f" grouping="f" rotation="f" cropping="f" text="f" aspectratio="f"/>
          </v:shape>
        </w:pict>
      </w:r>
    </w:p>
    <w:p>
      <w:pPr>
        <w:spacing w:line="520" w:lineRule="exact"/>
        <w:rPr>
          <w:rFonts w:ascii="黑体" w:hAnsi="黑体" w:eastAsia="黑体" w:cs="Times New Roman"/>
          <w:color w:val="000000"/>
          <w:sz w:val="30"/>
          <w:szCs w:val="30"/>
        </w:rPr>
      </w:pPr>
      <w:r>
        <w:rPr>
          <w:rFonts w:ascii="黑体" w:hAnsi="黑体" w:eastAsia="黑体" w:cs="Times New Roman"/>
          <w:color w:val="000000"/>
          <w:kern w:val="2"/>
          <w:sz w:val="30"/>
          <w:szCs w:val="30"/>
          <w:lang w:val="en-US" w:eastAsia="zh-CN" w:bidi="ar-SA"/>
        </w:rPr>
        <w:pict>
          <v:rect id="文本框 81" o:spid="_x0000_s1028" style="position:absolute;left:0;margin-left:107.4pt;margin-top:17.6pt;height:53.4pt;width:310.8pt;rotation:0f;z-index:25166131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ascii="仿宋" w:hAnsi="仿宋" w:eastAsia="仿宋"/>
                    </w:rPr>
                  </w:pPr>
                  <w:r>
                    <w:rPr>
                      <w:rFonts w:ascii="仿宋" w:hAnsi="仿宋" w:eastAsia="仿宋"/>
                      <w:b/>
                    </w:rPr>
                    <w:t>5</w:t>
                  </w:r>
                  <w:r>
                    <w:rPr>
                      <w:rFonts w:hint="eastAsia" w:ascii="仿宋" w:hAnsi="仿宋" w:eastAsia="仿宋"/>
                      <w:b/>
                    </w:rPr>
                    <w:t>月</w:t>
                  </w:r>
                  <w:r>
                    <w:rPr>
                      <w:rFonts w:ascii="仿宋" w:hAnsi="仿宋" w:eastAsia="仿宋"/>
                      <w:b/>
                    </w:rPr>
                    <w:t>4</w:t>
                  </w:r>
                  <w:r>
                    <w:rPr>
                      <w:rFonts w:hint="eastAsia" w:ascii="仿宋" w:hAnsi="仿宋" w:eastAsia="仿宋"/>
                      <w:b/>
                    </w:rPr>
                    <w:t>日（周</w:t>
                  </w:r>
                  <w:r>
                    <w:rPr>
                      <w:rFonts w:ascii="仿宋" w:hAnsi="仿宋" w:eastAsia="仿宋"/>
                      <w:b/>
                    </w:rPr>
                    <w:t>三</w:t>
                  </w:r>
                  <w:r>
                    <w:rPr>
                      <w:rFonts w:hint="eastAsia" w:ascii="仿宋" w:hAnsi="仿宋" w:eastAsia="仿宋"/>
                      <w:b/>
                    </w:rPr>
                    <w:t>）：</w:t>
                  </w:r>
                  <w:r>
                    <w:rPr>
                      <w:rFonts w:hint="eastAsia" w:ascii="仿宋" w:hAnsi="仿宋" w:eastAsia="仿宋"/>
                    </w:rPr>
                    <w:t>各参评培养单位研究生会应在</w:t>
                  </w:r>
                  <w:r>
                    <w:rPr>
                      <w:rFonts w:ascii="仿宋" w:hAnsi="仿宋" w:eastAsia="仿宋"/>
                    </w:rPr>
                    <w:t>5</w:t>
                  </w:r>
                  <w:r>
                    <w:rPr>
                      <w:rFonts w:hint="eastAsia" w:ascii="仿宋" w:hAnsi="仿宋" w:eastAsia="仿宋"/>
                    </w:rPr>
                    <w:t>月</w:t>
                  </w:r>
                  <w:r>
                    <w:rPr>
                      <w:rFonts w:ascii="仿宋" w:hAnsi="仿宋" w:eastAsia="仿宋"/>
                    </w:rPr>
                    <w:t>4</w:t>
                  </w:r>
                  <w:r>
                    <w:rPr>
                      <w:rFonts w:hint="eastAsia" w:ascii="仿宋" w:hAnsi="仿宋" w:eastAsia="仿宋"/>
                    </w:rPr>
                    <w:t>日前将申报材料交至校研会，逾期不交视为放弃此次评选。校研会将据此进行基础评比给分。</w:t>
                  </w:r>
                </w:p>
              </w:txbxContent>
            </v:textbox>
          </v:rect>
        </w:pict>
      </w:r>
      <w:r>
        <w:rPr>
          <w:rFonts w:ascii="黑体" w:hAnsi="黑体" w:eastAsia="黑体" w:cs="Times New Roman"/>
          <w:color w:val="000000"/>
          <w:kern w:val="2"/>
          <w:sz w:val="30"/>
          <w:szCs w:val="30"/>
          <w:lang w:val="en-US" w:eastAsia="zh-CN" w:bidi="ar-SA"/>
        </w:rPr>
        <w:pict>
          <v:shape id="下箭头 80" o:spid="_x0000_s1029" type="#_x0000_t67" style="position:absolute;left:0;margin-left:219.6pt;margin-top:6.8pt;height:10.8pt;width:45pt;rotation:0f;z-index:251660288;"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w:pict>
      </w:r>
    </w:p>
    <w:p>
      <w:pPr>
        <w:spacing w:line="520" w:lineRule="exact"/>
        <w:rPr>
          <w:rFonts w:ascii="黑体" w:hAnsi="黑体" w:eastAsia="黑体" w:cs="Times New Roman"/>
          <w:color w:val="000000"/>
          <w:sz w:val="30"/>
          <w:szCs w:val="30"/>
        </w:rPr>
      </w:pPr>
      <w:r>
        <w:rPr>
          <w:rFonts w:ascii="黑体" w:hAnsi="黑体" w:eastAsia="黑体" w:cs="Times New Roman"/>
          <w:color w:val="000000"/>
          <w:kern w:val="2"/>
          <w:sz w:val="30"/>
          <w:szCs w:val="30"/>
          <w:lang w:val="en-US" w:eastAsia="zh-CN" w:bidi="ar-SA"/>
        </w:rPr>
        <w:pict>
          <v:shape id="直接箭头连接符 79" o:spid="_x0000_s1030" type="#_x0000_t32" style="position:absolute;left:0;flip:y;margin-left:43.5pt;margin-top:19.25pt;height:107.25pt;width:63.75pt;rotation:0f;z-index:251676672;" o:ole="f" fillcolor="#FFFFFF" filled="t" o:preferrelative="t" stroked="t" coordorigin="0,0" coordsize="21600,21600">
            <v:stroke color="#000000" color2="#FFFFFF" joinstyle="round"/>
            <v:imagedata gain="65536f" blacklevel="0f" gamma="0"/>
            <o:lock v:ext="edit" position="f" selection="f" grouping="f" rotation="f" cropping="f" text="f" aspectratio="f"/>
          </v:shape>
        </w:pict>
      </w:r>
    </w:p>
    <w:p>
      <w:pPr>
        <w:spacing w:line="520" w:lineRule="exact"/>
        <w:rPr>
          <w:rFonts w:ascii="黑体" w:hAnsi="黑体" w:eastAsia="黑体" w:cs="Times New Roman"/>
          <w:color w:val="000000"/>
          <w:sz w:val="30"/>
          <w:szCs w:val="30"/>
        </w:rPr>
      </w:pPr>
      <w:r>
        <w:rPr>
          <w:rFonts w:ascii="黑体" w:hAnsi="黑体" w:eastAsia="黑体" w:cs="Times New Roman"/>
          <w:color w:val="000000"/>
          <w:kern w:val="2"/>
          <w:sz w:val="30"/>
          <w:szCs w:val="30"/>
          <w:lang w:val="en-US" w:eastAsia="zh-CN" w:bidi="ar-SA"/>
        </w:rPr>
        <w:pict>
          <v:shape id="下箭头 78" o:spid="_x0000_s1031" type="#_x0000_t67" style="position:absolute;left:0;margin-left:218.25pt;margin-top:14.4pt;height:9.75pt;width:45pt;rotation:0f;z-index:251693056;"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w:pict>
      </w:r>
      <w:r>
        <w:rPr>
          <w:rFonts w:ascii="黑体" w:hAnsi="黑体" w:eastAsia="黑体" w:cs="Times New Roman"/>
          <w:color w:val="000000"/>
          <w:kern w:val="2"/>
          <w:sz w:val="30"/>
          <w:szCs w:val="30"/>
          <w:lang w:val="en-US" w:eastAsia="zh-CN" w:bidi="ar-SA"/>
        </w:rPr>
        <w:pict>
          <v:rect id="文本框 73" o:spid="_x0000_s1032" style="position:absolute;left:0;margin-left:106.8pt;margin-top:24.4pt;height:67.8pt;width:310.8pt;rotation:0f;z-index:251662336;"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ascii="仿宋" w:hAnsi="仿宋" w:eastAsia="仿宋"/>
                    </w:rPr>
                  </w:pPr>
                  <w:r>
                    <w:rPr>
                      <w:rFonts w:ascii="仿宋" w:hAnsi="仿宋" w:eastAsia="仿宋"/>
                      <w:b/>
                    </w:rPr>
                    <w:t>5</w:t>
                  </w:r>
                  <w:r>
                    <w:rPr>
                      <w:rFonts w:hint="eastAsia" w:ascii="仿宋" w:hAnsi="仿宋" w:eastAsia="仿宋"/>
                      <w:b/>
                    </w:rPr>
                    <w:t>月</w:t>
                  </w:r>
                  <w:r>
                    <w:rPr>
                      <w:rFonts w:ascii="仿宋" w:hAnsi="仿宋" w:eastAsia="仿宋"/>
                      <w:b/>
                    </w:rPr>
                    <w:t>5</w:t>
                  </w:r>
                  <w:r>
                    <w:rPr>
                      <w:rFonts w:hint="eastAsia" w:ascii="仿宋" w:hAnsi="仿宋" w:eastAsia="仿宋"/>
                      <w:b/>
                    </w:rPr>
                    <w:t>日到</w:t>
                  </w:r>
                  <w:r>
                    <w:rPr>
                      <w:rFonts w:ascii="仿宋" w:hAnsi="仿宋" w:eastAsia="仿宋"/>
                      <w:b/>
                    </w:rPr>
                    <w:t>5</w:t>
                  </w:r>
                  <w:r>
                    <w:rPr>
                      <w:rFonts w:hint="eastAsia" w:ascii="仿宋" w:hAnsi="仿宋" w:eastAsia="仿宋"/>
                      <w:b/>
                    </w:rPr>
                    <w:t>月</w:t>
                  </w:r>
                  <w:r>
                    <w:rPr>
                      <w:rFonts w:ascii="仿宋" w:hAnsi="仿宋" w:eastAsia="仿宋"/>
                      <w:b/>
                    </w:rPr>
                    <w:t>10</w:t>
                  </w:r>
                  <w:r>
                    <w:rPr>
                      <w:rFonts w:hint="eastAsia" w:ascii="仿宋" w:hAnsi="仿宋" w:eastAsia="仿宋"/>
                      <w:b/>
                    </w:rPr>
                    <w:t>日：</w:t>
                  </w:r>
                  <w:r>
                    <w:rPr>
                      <w:rFonts w:hint="eastAsia" w:ascii="仿宋" w:hAnsi="仿宋" w:eastAsia="仿宋"/>
                    </w:rPr>
                    <w:t>在校研会配合支持下，院系开展线上线下宣传活动，校研究生会将委派专门工作小组对各培养单位研究生会的具体工作情况进行调研，并将结果如实反映至校研会及常代会。</w:t>
                  </w:r>
                </w:p>
              </w:txbxContent>
            </v:textbox>
          </v:rect>
        </w:pict>
      </w:r>
    </w:p>
    <w:p>
      <w:pPr>
        <w:spacing w:line="520" w:lineRule="exact"/>
        <w:rPr>
          <w:rFonts w:ascii="黑体" w:hAnsi="黑体" w:eastAsia="黑体" w:cs="Times New Roman"/>
          <w:color w:val="000000"/>
          <w:sz w:val="30"/>
          <w:szCs w:val="30"/>
        </w:rPr>
      </w:pPr>
    </w:p>
    <w:p>
      <w:pPr>
        <w:spacing w:line="520" w:lineRule="exact"/>
        <w:rPr>
          <w:rFonts w:ascii="黑体" w:hAnsi="黑体" w:eastAsia="黑体" w:cs="Times New Roman"/>
          <w:color w:val="000000"/>
          <w:sz w:val="30"/>
          <w:szCs w:val="30"/>
        </w:rPr>
      </w:pPr>
      <w:r>
        <w:rPr>
          <w:rFonts w:ascii="黑体" w:hAnsi="黑体" w:eastAsia="黑体" w:cs="Times New Roman"/>
          <w:color w:val="000000"/>
          <w:kern w:val="2"/>
          <w:sz w:val="30"/>
          <w:szCs w:val="30"/>
          <w:lang w:val="en-US" w:eastAsia="zh-CN" w:bidi="ar-SA"/>
        </w:rPr>
        <w:pict>
          <v:shape id="下箭头 72" o:spid="_x0000_s1033" type="#_x0000_t67" style="position:absolute;left:0;margin-left:531pt;margin-top:31.25pt;height:19.5pt;width:45pt;rotation:0f;z-index:251679744;"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w:pict>
      </w:r>
      <w:r>
        <w:rPr>
          <w:rFonts w:ascii="黑体" w:hAnsi="黑体" w:eastAsia="黑体" w:cs="Times New Roman"/>
          <w:color w:val="000000"/>
          <w:kern w:val="2"/>
          <w:sz w:val="30"/>
          <w:szCs w:val="30"/>
          <w:lang w:val="en-US" w:eastAsia="zh-CN" w:bidi="ar-SA"/>
        </w:rPr>
        <w:pict>
          <v:shape id="直接箭头连接符 71" o:spid="_x0000_s1034" type="#_x0000_t32" style="position:absolute;left:0;flip:y;margin-left:43.5pt;margin-top:4.25pt;height:44.25pt;width:63.75pt;rotation:0f;z-index:251677696;" o:ole="f" fillcolor="#FFFFFF" filled="t" o:preferrelative="t" stroked="t" coordorigin="0,0" coordsize="21600,21600">
            <v:stroke color="#000000" color2="#FFFFFF" joinstyle="round"/>
            <v:imagedata gain="65536f" blacklevel="0f" gamma="0"/>
            <o:lock v:ext="edit" position="f" selection="f" grouping="f" rotation="f" cropping="f" text="f" aspectratio="f"/>
          </v:shape>
        </w:pict>
      </w:r>
      <w:r>
        <w:rPr>
          <w:rFonts w:ascii="黑体" w:hAnsi="黑体" w:eastAsia="黑体" w:cs="Times New Roman"/>
          <w:color w:val="000000"/>
          <w:kern w:val="2"/>
          <w:sz w:val="30"/>
          <w:szCs w:val="30"/>
          <w:lang w:val="en-US" w:eastAsia="zh-CN" w:bidi="ar-SA"/>
        </w:rPr>
        <w:pict>
          <v:shape id="六边形 70" o:spid="_x0000_s1035" type="#_x0000_t9" style="position:absolute;left:0;margin-left:-47.25pt;margin-top:25.25pt;height:44.25pt;width:90.75pt;rotation:0f;z-index:251674624;" o:ole="f" fillcolor="#FFFFFF" filled="t" o:preferrelative="t" stroked="t" coordorigin="0,0" coordsize="21600,21600" adj="5400">
            <v:stroke color="#000000" color2="#FFFFFF" miterlimit="2"/>
            <v:imagedata gain="65536f" blacklevel="0f" gamma="0"/>
            <o:lock v:ext="edit" position="f" selection="f" grouping="f" rotation="f" cropping="f" text="f" aspectratio="f"/>
            <v:textbox>
              <w:txbxContent>
                <w:p>
                  <w:pPr>
                    <w:jc w:val="center"/>
                    <w:rPr>
                      <w:sz w:val="28"/>
                    </w:rPr>
                  </w:pPr>
                  <w:r>
                    <w:rPr>
                      <w:rFonts w:hint="eastAsia"/>
                      <w:sz w:val="28"/>
                    </w:rPr>
                    <w:t>总流程</w:t>
                  </w:r>
                </w:p>
              </w:txbxContent>
            </v:textbox>
          </v:shape>
        </w:pict>
      </w:r>
    </w:p>
    <w:p>
      <w:pPr>
        <w:spacing w:line="520" w:lineRule="exact"/>
        <w:rPr>
          <w:rFonts w:ascii="黑体" w:hAnsi="黑体" w:eastAsia="黑体" w:cs="Times New Roman"/>
          <w:color w:val="000000"/>
          <w:sz w:val="30"/>
          <w:szCs w:val="30"/>
        </w:rPr>
      </w:pPr>
      <w:r>
        <w:rPr>
          <w:rFonts w:ascii="黑体" w:hAnsi="黑体" w:eastAsia="黑体" w:cs="Times New Roman"/>
          <w:color w:val="000000"/>
          <w:kern w:val="2"/>
          <w:sz w:val="30"/>
          <w:szCs w:val="30"/>
          <w:lang w:val="en-US" w:eastAsia="zh-CN" w:bidi="ar-SA"/>
        </w:rPr>
        <w:pict>
          <v:shape id="直接箭头连接符 68" o:spid="_x0000_s1036" type="#_x0000_t32" style="position:absolute;left:0;margin-left:43.2pt;margin-top:22.6pt;height:17.4pt;width:62.25pt;rotation:0f;z-index:251671552;" o:ole="f" fillcolor="#FFFFFF" filled="t" o:preferrelative="t" stroked="t" coordorigin="0,0" coordsize="21600,21600">
            <v:stroke color="#000000" color2="#FFFFFF" joinstyle="round"/>
            <v:imagedata gain="65536f" blacklevel="0f" gamma="0"/>
            <o:lock v:ext="edit" position="f" selection="f" grouping="f" rotation="f" cropping="f" text="f" aspectratio="f"/>
          </v:shape>
        </w:pict>
      </w:r>
      <w:r>
        <w:rPr>
          <w:rFonts w:ascii="黑体" w:hAnsi="黑体" w:eastAsia="黑体" w:cs="Times New Roman"/>
          <w:color w:val="000000"/>
          <w:kern w:val="2"/>
          <w:sz w:val="30"/>
          <w:szCs w:val="30"/>
          <w:lang w:val="en-US" w:eastAsia="zh-CN" w:bidi="ar-SA"/>
        </w:rPr>
        <w:pict>
          <v:shape id="下箭头 64" o:spid="_x0000_s1037" type="#_x0000_t67" style="position:absolute;left:0;margin-left:218.4pt;margin-top:13pt;height:10.05pt;width:45pt;rotation:0f;z-index:251666432;"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w:pict>
      </w:r>
      <w:r>
        <w:rPr>
          <w:rFonts w:ascii="黑体" w:hAnsi="黑体" w:eastAsia="黑体" w:cs="Times New Roman"/>
          <w:color w:val="000000"/>
          <w:kern w:val="2"/>
          <w:sz w:val="30"/>
          <w:szCs w:val="30"/>
          <w:lang w:val="en-US" w:eastAsia="zh-CN" w:bidi="ar-SA"/>
        </w:rPr>
        <w:pict>
          <v:rect id="文本框 63" o:spid="_x0000_s1038" style="position:absolute;left:0;margin-left:107.4pt;margin-top:23.2pt;height:38.25pt;width:310.2pt;rotation:0f;z-index:25166336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ascii="仿宋" w:hAnsi="仿宋" w:eastAsia="仿宋"/>
                    </w:rPr>
                  </w:pPr>
                  <w:r>
                    <w:rPr>
                      <w:rFonts w:ascii="仿宋" w:hAnsi="仿宋" w:eastAsia="仿宋"/>
                      <w:b/>
                    </w:rPr>
                    <w:t>5</w:t>
                  </w:r>
                  <w:r>
                    <w:rPr>
                      <w:rFonts w:hint="eastAsia" w:ascii="仿宋" w:hAnsi="仿宋" w:eastAsia="仿宋"/>
                      <w:b/>
                    </w:rPr>
                    <w:t>月</w:t>
                  </w:r>
                  <w:r>
                    <w:rPr>
                      <w:rFonts w:ascii="仿宋" w:hAnsi="仿宋" w:eastAsia="仿宋"/>
                      <w:b/>
                    </w:rPr>
                    <w:t>11</w:t>
                  </w:r>
                  <w:r>
                    <w:rPr>
                      <w:rFonts w:hint="eastAsia" w:ascii="仿宋" w:hAnsi="仿宋" w:eastAsia="仿宋"/>
                      <w:b/>
                    </w:rPr>
                    <w:t>日（周三）：</w:t>
                  </w:r>
                  <w:r>
                    <w:rPr>
                      <w:rFonts w:hint="eastAsia" w:ascii="仿宋" w:hAnsi="仿宋" w:eastAsia="仿宋"/>
                    </w:rPr>
                    <w:t>校研会根据各培养单位申报材料和院系调研情况进行考核并</w:t>
                  </w:r>
                  <w:r>
                    <w:rPr>
                      <w:rFonts w:ascii="仿宋" w:hAnsi="仿宋" w:eastAsia="仿宋"/>
                    </w:rPr>
                    <w:t>评分</w:t>
                  </w:r>
                  <w:r>
                    <w:rPr>
                      <w:rFonts w:hint="eastAsia" w:ascii="仿宋" w:hAnsi="仿宋" w:eastAsia="仿宋"/>
                    </w:rPr>
                    <w:t>，</w:t>
                  </w:r>
                  <w:r>
                    <w:rPr>
                      <w:rFonts w:ascii="仿宋" w:hAnsi="仿宋" w:eastAsia="仿宋"/>
                    </w:rPr>
                    <w:t>选出</w:t>
                  </w:r>
                  <w:r>
                    <w:rPr>
                      <w:rFonts w:hint="eastAsia" w:ascii="仿宋" w:hAnsi="仿宋" w:eastAsia="仿宋"/>
                    </w:rPr>
                    <w:t>2</w:t>
                  </w:r>
                  <w:r>
                    <w:rPr>
                      <w:rFonts w:ascii="仿宋" w:hAnsi="仿宋" w:eastAsia="仿宋"/>
                    </w:rPr>
                    <w:t>0个</w:t>
                  </w:r>
                  <w:r>
                    <w:rPr>
                      <w:rFonts w:hint="eastAsia" w:ascii="仿宋" w:hAnsi="仿宋" w:eastAsia="仿宋"/>
                    </w:rPr>
                    <w:t>参加答辩评审的参评单位。</w:t>
                  </w:r>
                </w:p>
              </w:txbxContent>
            </v:textbox>
          </v:rect>
        </w:pict>
      </w:r>
      <w:r>
        <w:rPr>
          <w:rFonts w:ascii="黑体" w:hAnsi="黑体" w:eastAsia="黑体" w:cs="Times New Roman"/>
          <w:color w:val="000000"/>
          <w:kern w:val="2"/>
          <w:sz w:val="30"/>
          <w:szCs w:val="30"/>
          <w:lang w:val="en-US" w:eastAsia="zh-CN" w:bidi="ar-SA"/>
        </w:rPr>
        <w:pict>
          <v:shape id="直接箭头连接符 65" o:spid="_x0000_s1039" type="#_x0000_t32" style="position:absolute;left:0;margin-left:43.2pt;margin-top:22.6pt;height:148.2pt;width:64.2pt;rotation:0f;z-index:251673600;" o:ole="f" fillcolor="#FFFFFF" filled="t" o:preferrelative="t" stroked="t" coordorigin="0,0" coordsize="21600,21600">
            <v:stroke color="#000000" color2="#FFFFFF" joinstyle="round"/>
            <v:imagedata gain="65536f" blacklevel="0f" gamma="0"/>
            <o:lock v:ext="edit" position="f" selection="f" grouping="f" rotation="f" cropping="f" text="f" aspectratio="f"/>
          </v:shape>
        </w:pict>
      </w:r>
      <w:r>
        <w:rPr>
          <w:rFonts w:ascii="黑体" w:hAnsi="黑体" w:eastAsia="黑体" w:cs="Times New Roman"/>
          <w:color w:val="000000"/>
          <w:kern w:val="2"/>
          <w:sz w:val="30"/>
          <w:szCs w:val="30"/>
          <w:lang w:val="en-US" w:eastAsia="zh-CN" w:bidi="ar-SA"/>
        </w:rPr>
        <w:pict>
          <v:shape id="直接箭头连接符 67" o:spid="_x0000_s1040" type="#_x0000_t32" style="position:absolute;left:0;margin-left:43.8pt;margin-top:24.4pt;height:109.2pt;width:63.6pt;rotation:0f;z-index:251672576;" o:ole="f" fillcolor="#FFFFFF" filled="t" o:preferrelative="t" stroked="t" coordorigin="0,0" coordsize="21600,21600">
            <v:stroke color="#000000" color2="#FFFFFF" joinstyle="round"/>
            <v:imagedata gain="65536f" blacklevel="0f" gamma="0"/>
            <o:lock v:ext="edit" position="f" selection="f" grouping="f" rotation="f" cropping="f" text="f" aspectratio="f"/>
          </v:shape>
        </w:pict>
      </w:r>
      <w:r>
        <w:rPr>
          <w:rFonts w:ascii="黑体" w:hAnsi="黑体" w:eastAsia="黑体" w:cs="Times New Roman"/>
          <w:color w:val="000000"/>
          <w:kern w:val="2"/>
          <w:sz w:val="30"/>
          <w:szCs w:val="30"/>
          <w:lang w:val="en-US" w:eastAsia="zh-CN" w:bidi="ar-SA"/>
        </w:rPr>
        <w:pict>
          <v:shape id="直接箭头连接符 66" o:spid="_x0000_s1041" type="#_x0000_t32" style="position:absolute;left:0;margin-left:43.95pt;margin-top:22.45pt;height:76.45pt;width:63.45pt;rotation:0f;z-index:251678720;" o:ole="f" fillcolor="#FFFFFF" filled="t" o:preferrelative="t" stroked="t" coordorigin="0,0" coordsize="21600,21600">
            <v:stroke color="#000000" color2="#FFFFFF" joinstyle="round"/>
            <v:imagedata gain="65536f" blacklevel="0f" gamma="0"/>
            <o:lock v:ext="edit" position="f" selection="f" grouping="f" rotation="f" cropping="f" text="f" aspectratio="f"/>
          </v:shape>
        </w:pict>
      </w:r>
    </w:p>
    <w:p>
      <w:pPr>
        <w:spacing w:line="520" w:lineRule="exact"/>
        <w:rPr>
          <w:rFonts w:ascii="黑体" w:hAnsi="黑体" w:eastAsia="黑体" w:cs="Times New Roman"/>
          <w:color w:val="000000"/>
          <w:sz w:val="30"/>
          <w:szCs w:val="30"/>
        </w:rPr>
      </w:pPr>
    </w:p>
    <w:p>
      <w:pPr>
        <w:spacing w:line="520" w:lineRule="exact"/>
        <w:rPr>
          <w:rFonts w:ascii="黑体" w:hAnsi="黑体" w:eastAsia="黑体" w:cs="Times New Roman"/>
          <w:color w:val="000000"/>
          <w:sz w:val="30"/>
          <w:szCs w:val="30"/>
        </w:rPr>
      </w:pPr>
      <w:r>
        <w:rPr>
          <w:rFonts w:ascii="黑体" w:hAnsi="黑体" w:eastAsia="黑体" w:cs="Times New Roman"/>
          <w:color w:val="000000"/>
          <w:kern w:val="2"/>
          <w:sz w:val="30"/>
          <w:szCs w:val="30"/>
          <w:lang w:val="en-US" w:eastAsia="zh-CN" w:bidi="ar-SA"/>
        </w:rPr>
        <w:pict>
          <v:shape id="下箭头 62" o:spid="_x0000_s1042" type="#_x0000_t67" style="position:absolute;left:0;margin-left:218.4pt;margin-top:9.6pt;height:8.7pt;width:45pt;rotation:0f;z-index:251667456;"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w:pict>
      </w:r>
      <w:r>
        <w:rPr>
          <w:rFonts w:ascii="黑体" w:hAnsi="黑体" w:eastAsia="黑体" w:cs="Times New Roman"/>
          <w:color w:val="000000"/>
          <w:kern w:val="2"/>
          <w:sz w:val="30"/>
          <w:szCs w:val="30"/>
          <w:lang w:val="en-US" w:eastAsia="zh-CN" w:bidi="ar-SA"/>
        </w:rPr>
        <w:pict>
          <v:rect id="文本框 61" o:spid="_x0000_s1043" style="position:absolute;left:0;margin-left:106.2pt;margin-top:19.2pt;height:38.25pt;width:311.4pt;rotation:0f;z-index:25166438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ascii="仿宋" w:hAnsi="仿宋" w:eastAsia="仿宋"/>
                    </w:rPr>
                  </w:pPr>
                  <w:r>
                    <w:rPr>
                      <w:rFonts w:ascii="仿宋" w:hAnsi="仿宋" w:eastAsia="仿宋"/>
                      <w:b/>
                    </w:rPr>
                    <w:t>5</w:t>
                  </w:r>
                  <w:r>
                    <w:rPr>
                      <w:rFonts w:hint="eastAsia" w:ascii="仿宋" w:hAnsi="仿宋" w:eastAsia="仿宋"/>
                      <w:b/>
                    </w:rPr>
                    <w:t>月</w:t>
                  </w:r>
                  <w:r>
                    <w:rPr>
                      <w:rFonts w:ascii="仿宋" w:hAnsi="仿宋" w:eastAsia="仿宋"/>
                      <w:b/>
                    </w:rPr>
                    <w:t>15</w:t>
                  </w:r>
                  <w:r>
                    <w:rPr>
                      <w:rFonts w:hint="eastAsia" w:ascii="仿宋" w:hAnsi="仿宋" w:eastAsia="仿宋"/>
                      <w:b/>
                    </w:rPr>
                    <w:t>日（周日）：</w:t>
                  </w:r>
                  <w:r>
                    <w:rPr>
                      <w:rFonts w:hint="eastAsia" w:ascii="仿宋" w:hAnsi="仿宋" w:eastAsia="仿宋"/>
                    </w:rPr>
                    <w:t>各培养单位研究生会务必在</w:t>
                  </w:r>
                  <w:r>
                    <w:rPr>
                      <w:rFonts w:ascii="仿宋" w:hAnsi="仿宋" w:eastAsia="仿宋"/>
                    </w:rPr>
                    <w:t>5</w:t>
                  </w:r>
                  <w:r>
                    <w:rPr>
                      <w:rFonts w:hint="eastAsia" w:ascii="仿宋" w:hAnsi="仿宋" w:eastAsia="仿宋"/>
                    </w:rPr>
                    <w:t>月</w:t>
                  </w:r>
                  <w:r>
                    <w:rPr>
                      <w:rFonts w:ascii="仿宋" w:hAnsi="仿宋" w:eastAsia="仿宋"/>
                    </w:rPr>
                    <w:t>15</w:t>
                  </w:r>
                  <w:r>
                    <w:rPr>
                      <w:rFonts w:hint="eastAsia" w:ascii="仿宋" w:hAnsi="仿宋" w:eastAsia="仿宋"/>
                    </w:rPr>
                    <w:t>日前将答辩相关材料交至校研究生会。（注明</w:t>
                  </w:r>
                  <w:r>
                    <w:rPr>
                      <w:rFonts w:ascii="仿宋" w:hAnsi="仿宋" w:eastAsia="仿宋"/>
                    </w:rPr>
                    <w:t>PPT</w:t>
                  </w:r>
                  <w:r>
                    <w:rPr>
                      <w:rFonts w:hint="eastAsia" w:ascii="仿宋" w:hAnsi="仿宋" w:eastAsia="仿宋"/>
                    </w:rPr>
                    <w:t>展示软硬件要求）</w:t>
                  </w:r>
                </w:p>
              </w:txbxContent>
            </v:textbox>
          </v:rect>
        </w:pict>
      </w:r>
    </w:p>
    <w:p>
      <w:pPr>
        <w:spacing w:line="520" w:lineRule="exact"/>
        <w:rPr>
          <w:rFonts w:ascii="黑体" w:hAnsi="黑体" w:eastAsia="黑体" w:cs="Times New Roman"/>
          <w:color w:val="000000"/>
          <w:sz w:val="30"/>
          <w:szCs w:val="30"/>
        </w:rPr>
      </w:pPr>
    </w:p>
    <w:p>
      <w:pPr>
        <w:spacing w:line="520" w:lineRule="exact"/>
        <w:rPr>
          <w:rFonts w:ascii="黑体" w:hAnsi="黑体" w:eastAsia="黑体" w:cs="Times New Roman"/>
          <w:color w:val="000000"/>
          <w:sz w:val="30"/>
          <w:szCs w:val="30"/>
        </w:rPr>
      </w:pPr>
      <w:r>
        <w:rPr>
          <w:rFonts w:ascii="黑体" w:hAnsi="黑体" w:eastAsia="黑体" w:cs="Times New Roman"/>
          <w:color w:val="000000"/>
          <w:kern w:val="2"/>
          <w:sz w:val="30"/>
          <w:szCs w:val="30"/>
          <w:lang w:val="en-US" w:eastAsia="zh-CN" w:bidi="ar-SA"/>
        </w:rPr>
        <w:pict>
          <v:rect id="文本框 59" o:spid="_x0000_s1044" style="position:absolute;left:0;margin-left:107.4pt;margin-top:16.4pt;height:24.05pt;width:310.8pt;rotation:0f;z-index:25166540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ascii="仿宋" w:hAnsi="仿宋" w:eastAsia="仿宋"/>
                    </w:rPr>
                  </w:pPr>
                  <w:r>
                    <w:rPr>
                      <w:rFonts w:ascii="仿宋" w:hAnsi="仿宋" w:eastAsia="仿宋"/>
                      <w:b/>
                    </w:rPr>
                    <w:t>5</w:t>
                  </w:r>
                  <w:r>
                    <w:rPr>
                      <w:rFonts w:hint="eastAsia" w:ascii="仿宋" w:hAnsi="仿宋" w:eastAsia="仿宋"/>
                      <w:b/>
                    </w:rPr>
                    <w:t>月</w:t>
                  </w:r>
                  <w:r>
                    <w:rPr>
                      <w:rFonts w:ascii="仿宋" w:hAnsi="仿宋" w:eastAsia="仿宋"/>
                      <w:b/>
                    </w:rPr>
                    <w:t>16</w:t>
                  </w:r>
                  <w:r>
                    <w:rPr>
                      <w:rFonts w:hint="eastAsia" w:ascii="仿宋" w:hAnsi="仿宋" w:eastAsia="仿宋"/>
                      <w:b/>
                    </w:rPr>
                    <w:t>日（周</w:t>
                  </w:r>
                  <w:r>
                    <w:rPr>
                      <w:rFonts w:ascii="仿宋" w:hAnsi="仿宋" w:eastAsia="仿宋"/>
                      <w:b/>
                    </w:rPr>
                    <w:t>一</w:t>
                  </w:r>
                  <w:r>
                    <w:rPr>
                      <w:rFonts w:hint="eastAsia" w:ascii="仿宋" w:hAnsi="仿宋" w:eastAsia="仿宋"/>
                      <w:b/>
                    </w:rPr>
                    <w:t>）</w:t>
                  </w:r>
                  <w:r>
                    <w:rPr>
                      <w:rFonts w:hint="eastAsia" w:ascii="仿宋" w:hAnsi="仿宋" w:eastAsia="仿宋"/>
                    </w:rPr>
                    <w:t>：暂定为答辩公开日，当场宣布评选。</w:t>
                  </w:r>
                </w:p>
              </w:txbxContent>
            </v:textbox>
          </v:rect>
        </w:pict>
      </w:r>
      <w:r>
        <w:rPr>
          <w:rFonts w:ascii="黑体" w:hAnsi="黑体" w:eastAsia="黑体" w:cs="Times New Roman"/>
          <w:color w:val="000000"/>
          <w:kern w:val="2"/>
          <w:sz w:val="30"/>
          <w:szCs w:val="30"/>
          <w:lang w:val="en-US" w:eastAsia="zh-CN" w:bidi="ar-SA"/>
        </w:rPr>
        <w:pict>
          <v:shape id="下箭头 60" o:spid="_x0000_s1045" type="#_x0000_t67" style="position:absolute;left:0;margin-left:218.55pt;margin-top:4.25pt;height:12pt;width:45pt;rotation:0f;z-index:251668480;"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w:pict>
      </w:r>
    </w:p>
    <w:p>
      <w:pPr>
        <w:spacing w:line="520" w:lineRule="exact"/>
        <w:rPr>
          <w:rFonts w:ascii="黑体" w:hAnsi="黑体" w:eastAsia="黑体" w:cs="Times New Roman"/>
          <w:color w:val="000000"/>
          <w:sz w:val="30"/>
          <w:szCs w:val="30"/>
        </w:rPr>
      </w:pPr>
      <w:r>
        <w:rPr>
          <w:rFonts w:ascii="黑体" w:hAnsi="黑体" w:eastAsia="黑体" w:cs="Times New Roman"/>
          <w:color w:val="000000"/>
          <w:kern w:val="2"/>
          <w:sz w:val="30"/>
          <w:szCs w:val="30"/>
          <w:lang w:val="en-US" w:eastAsia="zh-CN" w:bidi="ar-SA"/>
        </w:rPr>
        <w:pict>
          <v:rect id="文本框 58" o:spid="_x0000_s1046" style="position:absolute;left:0;margin-left:107.4pt;margin-top:24pt;height:36.75pt;width:310.8pt;rotation:0f;z-index:25167052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ascii="仿宋" w:hAnsi="仿宋" w:eastAsia="仿宋"/>
                    </w:rPr>
                  </w:pPr>
                  <w:r>
                    <w:rPr>
                      <w:rFonts w:ascii="仿宋" w:hAnsi="仿宋" w:eastAsia="仿宋"/>
                      <w:b/>
                    </w:rPr>
                    <w:t>5</w:t>
                  </w:r>
                  <w:r>
                    <w:rPr>
                      <w:rFonts w:hint="eastAsia" w:ascii="仿宋" w:hAnsi="仿宋" w:eastAsia="仿宋"/>
                      <w:b/>
                    </w:rPr>
                    <w:t>月</w:t>
                  </w:r>
                  <w:r>
                    <w:rPr>
                      <w:rFonts w:ascii="仿宋" w:hAnsi="仿宋" w:eastAsia="仿宋"/>
                      <w:b/>
                    </w:rPr>
                    <w:t>17</w:t>
                  </w:r>
                  <w:r>
                    <w:rPr>
                      <w:rFonts w:hint="eastAsia" w:ascii="仿宋" w:hAnsi="仿宋" w:eastAsia="仿宋"/>
                      <w:b/>
                    </w:rPr>
                    <w:t>日至</w:t>
                  </w:r>
                  <w:r>
                    <w:rPr>
                      <w:rFonts w:ascii="仿宋" w:hAnsi="仿宋" w:eastAsia="仿宋"/>
                      <w:b/>
                    </w:rPr>
                    <w:t>5</w:t>
                  </w:r>
                  <w:r>
                    <w:rPr>
                      <w:rFonts w:hint="eastAsia" w:ascii="仿宋" w:hAnsi="仿宋" w:eastAsia="仿宋"/>
                      <w:b/>
                    </w:rPr>
                    <w:t>月</w:t>
                  </w:r>
                  <w:r>
                    <w:rPr>
                      <w:rFonts w:ascii="仿宋" w:hAnsi="仿宋" w:eastAsia="仿宋"/>
                      <w:b/>
                    </w:rPr>
                    <w:t>23</w:t>
                  </w:r>
                  <w:r>
                    <w:rPr>
                      <w:rFonts w:hint="eastAsia" w:ascii="仿宋" w:hAnsi="仿宋" w:eastAsia="仿宋"/>
                      <w:b/>
                    </w:rPr>
                    <w:t>日</w:t>
                  </w:r>
                  <w:r>
                    <w:rPr>
                      <w:rFonts w:hint="eastAsia" w:ascii="仿宋" w:hAnsi="仿宋" w:eastAsia="仿宋"/>
                    </w:rPr>
                    <w:t>：公示期，各参评培养单位研究生会对评比结果有异议者可于此期间提请复核。</w:t>
                  </w:r>
                </w:p>
              </w:txbxContent>
            </v:textbox>
          </v:rect>
        </w:pict>
      </w:r>
      <w:r>
        <w:rPr>
          <w:rFonts w:ascii="黑体" w:hAnsi="黑体" w:eastAsia="黑体" w:cs="Times New Roman"/>
          <w:color w:val="000000"/>
          <w:kern w:val="2"/>
          <w:sz w:val="30"/>
          <w:szCs w:val="30"/>
          <w:lang w:val="en-US" w:eastAsia="zh-CN" w:bidi="ar-SA"/>
        </w:rPr>
        <w:pict>
          <v:shape id="下箭头 76" o:spid="_x0000_s1047" type="#_x0000_t67" style="position:absolute;left:0;margin-left:220.75pt;margin-top:14.45pt;height:9pt;width:45pt;rotation:0f;z-index:251669504;"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w:pict>
      </w:r>
    </w:p>
    <w:p>
      <w:pPr>
        <w:spacing w:line="520" w:lineRule="exact"/>
        <w:rPr>
          <w:rFonts w:ascii="黑体" w:hAnsi="黑体" w:eastAsia="黑体" w:cs="Times New Roman"/>
          <w:color w:val="000000"/>
          <w:sz w:val="30"/>
          <w:szCs w:val="30"/>
        </w:rPr>
      </w:pPr>
    </w:p>
    <w:p>
      <w:pPr>
        <w:spacing w:line="520" w:lineRule="exact"/>
        <w:rPr>
          <w:rFonts w:ascii="黑体" w:hAnsi="黑体" w:eastAsia="黑体" w:cs="Times New Roman"/>
          <w:color w:val="000000"/>
          <w:sz w:val="30"/>
          <w:szCs w:val="30"/>
        </w:rPr>
      </w:pPr>
      <w:r>
        <w:rPr>
          <w:rFonts w:ascii="黑体" w:hAnsi="黑体" w:eastAsia="黑体" w:cs="Times New Roman"/>
          <w:color w:val="000000"/>
          <w:kern w:val="2"/>
          <w:sz w:val="30"/>
          <w:szCs w:val="30"/>
          <w:lang w:val="en-US" w:eastAsia="zh-CN" w:bidi="ar-SA"/>
        </w:rPr>
        <w:pict>
          <v:rect id="文本框 57" o:spid="_x0000_s1048" style="position:absolute;left:0;margin-left:107.4pt;margin-top:14pt;height:39.6pt;width:310.8pt;rotation:0f;z-index:25169408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ascii="仿宋" w:hAnsi="仿宋" w:eastAsia="仿宋"/>
                      <w:szCs w:val="21"/>
                    </w:rPr>
                  </w:pPr>
                  <w:r>
                    <w:rPr>
                      <w:rFonts w:hint="eastAsia" w:ascii="仿宋" w:hAnsi="仿宋" w:eastAsia="仿宋"/>
                      <w:szCs w:val="21"/>
                    </w:rPr>
                    <w:t>会前，各参评培养单位研究生会根据校研会安排进行</w:t>
                  </w:r>
                  <w:r>
                    <w:rPr>
                      <w:rFonts w:hint="eastAsia" w:ascii="仿宋" w:hAnsi="仿宋" w:eastAsia="仿宋"/>
                      <w:b/>
                      <w:szCs w:val="21"/>
                    </w:rPr>
                    <w:t>展示</w:t>
                  </w:r>
                  <w:r>
                    <w:rPr>
                      <w:rFonts w:hint="eastAsia" w:ascii="仿宋" w:hAnsi="仿宋" w:eastAsia="仿宋"/>
                      <w:szCs w:val="21"/>
                    </w:rPr>
                    <w:t>，答辩评审委员会将据此评定奖励分数。</w:t>
                  </w:r>
                </w:p>
              </w:txbxContent>
            </v:textbox>
          </v:rect>
        </w:pict>
      </w:r>
      <w:r>
        <w:rPr>
          <w:rFonts w:ascii="黑体" w:hAnsi="黑体" w:eastAsia="黑体" w:cs="Times New Roman"/>
          <w:color w:val="000000"/>
          <w:kern w:val="2"/>
          <w:sz w:val="30"/>
          <w:szCs w:val="30"/>
          <w:lang w:val="en-US" w:eastAsia="zh-CN" w:bidi="ar-SA"/>
        </w:rPr>
        <w:pict>
          <v:shape id="直接箭头连接符 56" o:spid="_x0000_s1049" type="#_x0000_t32" style="position:absolute;left:0;flip:y;margin-left:34.15pt;margin-top:23.6pt;height:124pt;width:80.75pt;rotation:0f;z-index:251681792;" o:ole="f" fillcolor="#FFFFFF" filled="t" o:preferrelative="t" stroked="t" coordorigin="0,0" coordsize="21600,21600">
            <v:stroke color="#000000" color2="#FFFFFF" joinstyle="round"/>
            <v:imagedata gain="65536f" blacklevel="0f" gamma="0"/>
            <o:lock v:ext="edit" position="f" selection="f" grouping="f" rotation="f" cropping="f" text="f" aspectratio="f"/>
          </v:shape>
        </w:pict>
      </w:r>
    </w:p>
    <w:p>
      <w:pPr>
        <w:spacing w:line="520" w:lineRule="exact"/>
        <w:jc w:val="center"/>
        <w:rPr>
          <w:rFonts w:ascii="黑体" w:hAnsi="黑体" w:eastAsia="黑体" w:cs="Times New Roman"/>
          <w:color w:val="000000"/>
          <w:sz w:val="30"/>
          <w:szCs w:val="30"/>
        </w:rPr>
      </w:pPr>
      <w:r>
        <w:rPr>
          <w:rFonts w:ascii="黑体" w:hAnsi="黑体" w:eastAsia="黑体" w:cs="Times New Roman"/>
          <w:color w:val="000000"/>
          <w:kern w:val="2"/>
          <w:sz w:val="30"/>
          <w:szCs w:val="30"/>
          <w:lang w:val="en-US" w:eastAsia="zh-CN" w:bidi="ar-SA"/>
        </w:rPr>
        <w:pict>
          <v:shape id="下箭头 55" o:spid="_x0000_s1050" type="#_x0000_t67" style="position:absolute;left:0;margin-left:213.6pt;margin-top:24pt;height:12.35pt;width:58.75pt;rotation:0f;z-index:251695104;"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w:pict>
      </w:r>
    </w:p>
    <w:p>
      <w:pPr>
        <w:spacing w:line="520" w:lineRule="exact"/>
        <w:jc w:val="center"/>
        <w:rPr>
          <w:rFonts w:ascii="黑体" w:hAnsi="黑体" w:eastAsia="黑体" w:cs="Times New Roman"/>
          <w:color w:val="000000"/>
          <w:sz w:val="30"/>
          <w:szCs w:val="30"/>
        </w:rPr>
      </w:pPr>
      <w:r>
        <w:rPr>
          <w:rFonts w:ascii="黑体" w:hAnsi="黑体" w:eastAsia="黑体" w:cs="Times New Roman"/>
          <w:color w:val="000000"/>
          <w:kern w:val="2"/>
          <w:sz w:val="30"/>
          <w:szCs w:val="30"/>
          <w:lang w:val="en-US" w:eastAsia="zh-CN" w:bidi="ar-SA"/>
        </w:rPr>
        <w:pict>
          <v:rect id="文本框 53" o:spid="_x0000_s1051" style="position:absolute;left:0;margin-left:106.8pt;margin-top:10pt;height:36.05pt;width:310.8pt;rotation:0f;z-index:25168588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ascii="仿宋" w:hAnsi="仿宋" w:eastAsia="仿宋"/>
                      <w:szCs w:val="21"/>
                    </w:rPr>
                  </w:pPr>
                  <w:r>
                    <w:rPr>
                      <w:rFonts w:hint="eastAsia" w:ascii="仿宋" w:hAnsi="仿宋" w:eastAsia="仿宋"/>
                      <w:szCs w:val="21"/>
                    </w:rPr>
                    <w:t>各参评培养单位研究生会根据本单位参评申报材料，派出一名代表</w:t>
                  </w:r>
                  <w:r>
                    <w:rPr>
                      <w:rFonts w:hint="eastAsia" w:ascii="仿宋" w:hAnsi="仿宋" w:eastAsia="仿宋"/>
                      <w:b/>
                      <w:szCs w:val="21"/>
                    </w:rPr>
                    <w:t>展示</w:t>
                  </w:r>
                  <w:r>
                    <w:rPr>
                      <w:rFonts w:hint="eastAsia" w:ascii="仿宋" w:hAnsi="仿宋" w:eastAsia="仿宋"/>
                      <w:szCs w:val="21"/>
                    </w:rPr>
                    <w:t>本单位工作情况。</w:t>
                  </w:r>
                </w:p>
              </w:txbxContent>
            </v:textbox>
          </v:rect>
        </w:pict>
      </w:r>
      <w:r>
        <w:rPr>
          <w:rFonts w:ascii="黑体" w:hAnsi="黑体" w:eastAsia="黑体" w:cs="Times New Roman"/>
          <w:color w:val="000000"/>
          <w:kern w:val="2"/>
          <w:sz w:val="30"/>
          <w:szCs w:val="30"/>
          <w:lang w:val="en-US" w:eastAsia="zh-CN" w:bidi="ar-SA"/>
        </w:rPr>
        <w:pict>
          <v:shape id="直接箭头连接符 54" o:spid="_x0000_s1052" type="#_x0000_t32" style="position:absolute;left:0;flip:y;margin-left:34.2pt;margin-top:23.2pt;height:72.6pt;width:72.6pt;rotation:0f;z-index:251696128;" o:ole="f" fillcolor="#FFFFFF" filled="t" o:preferrelative="t" stroked="t" coordorigin="0,0" coordsize="21600,21600">
            <v:stroke color="#000000" color2="#FFFFFF" joinstyle="round"/>
            <v:imagedata gain="65536f" blacklevel="0f" gamma="0"/>
            <o:lock v:ext="edit" position="f" selection="f" grouping="f" rotation="f" cropping="f" text="f" aspectratio="f"/>
          </v:shape>
        </w:pict>
      </w:r>
    </w:p>
    <w:p>
      <w:pPr>
        <w:spacing w:line="520" w:lineRule="exact"/>
        <w:jc w:val="center"/>
        <w:rPr>
          <w:rFonts w:ascii="黑体" w:hAnsi="黑体" w:eastAsia="黑体" w:cs="Times New Roman"/>
          <w:color w:val="000000"/>
          <w:sz w:val="30"/>
          <w:szCs w:val="30"/>
        </w:rPr>
      </w:pPr>
      <w:r>
        <w:rPr>
          <w:rFonts w:ascii="黑体" w:hAnsi="黑体" w:eastAsia="黑体" w:cs="Times New Roman"/>
          <w:color w:val="000000"/>
          <w:kern w:val="2"/>
          <w:sz w:val="30"/>
          <w:szCs w:val="30"/>
          <w:lang w:val="en-US" w:eastAsia="zh-CN" w:bidi="ar-SA"/>
        </w:rPr>
        <w:pict>
          <v:shape id="下箭头 52" o:spid="_x0000_s1053" type="#_x0000_t67" style="position:absolute;left:0;margin-left:214.8pt;margin-top:20pt;height:13.2pt;width:58.75pt;rotation:0f;z-index:251689984;"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w:pict>
      </w:r>
    </w:p>
    <w:p>
      <w:pPr>
        <w:spacing w:line="520" w:lineRule="exact"/>
        <w:jc w:val="center"/>
        <w:rPr>
          <w:rFonts w:ascii="黑体" w:hAnsi="黑体" w:eastAsia="黑体" w:cs="Times New Roman"/>
          <w:color w:val="000000"/>
          <w:sz w:val="30"/>
          <w:szCs w:val="30"/>
        </w:rPr>
      </w:pPr>
      <w:r>
        <w:rPr>
          <w:rFonts w:ascii="黑体" w:hAnsi="黑体" w:eastAsia="黑体" w:cs="Times New Roman"/>
          <w:color w:val="000000"/>
          <w:kern w:val="2"/>
          <w:sz w:val="30"/>
          <w:szCs w:val="30"/>
          <w:lang w:val="en-US" w:eastAsia="zh-CN" w:bidi="ar-SA"/>
        </w:rPr>
        <w:pict>
          <v:rect id="文本框 51" o:spid="_x0000_s1054" style="position:absolute;left:0;margin-left:106.8pt;margin-top:9pt;height:22.8pt;width:311.4pt;rotation:0f;z-index:25168691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ascii="仿宋" w:hAnsi="仿宋" w:eastAsia="仿宋"/>
                    </w:rPr>
                  </w:pPr>
                  <w:r>
                    <w:rPr>
                      <w:rFonts w:hint="eastAsia" w:ascii="仿宋" w:hAnsi="仿宋" w:eastAsia="仿宋"/>
                    </w:rPr>
                    <w:t>答辩评审委员会围绕各院申报材料提出问题，陈述人当场</w:t>
                  </w:r>
                  <w:r>
                    <w:rPr>
                      <w:rFonts w:hint="eastAsia" w:ascii="仿宋" w:hAnsi="仿宋" w:eastAsia="仿宋"/>
                      <w:b/>
                    </w:rPr>
                    <w:t>答辩</w:t>
                  </w:r>
                  <w:r>
                    <w:rPr>
                      <w:rFonts w:hint="eastAsia" w:ascii="仿宋" w:hAnsi="仿宋" w:eastAsia="仿宋"/>
                    </w:rPr>
                    <w:t>。</w:t>
                  </w:r>
                </w:p>
              </w:txbxContent>
            </v:textbox>
          </v:rect>
        </w:pict>
      </w:r>
      <w:r>
        <w:rPr>
          <w:rFonts w:ascii="黑体" w:hAnsi="黑体" w:eastAsia="黑体" w:cs="Times New Roman"/>
          <w:color w:val="000000"/>
          <w:kern w:val="2"/>
          <w:sz w:val="30"/>
          <w:szCs w:val="30"/>
          <w:lang w:val="en-US" w:eastAsia="zh-CN" w:bidi="ar-SA"/>
        </w:rPr>
        <w:pict>
          <v:shape id="直接箭头连接符 49" o:spid="_x0000_s1055" type="#_x0000_t32" style="position:absolute;left:0;flip:y;margin-left:34.15pt;margin-top:25.9pt;height:18.05pt;width:82.25pt;rotation:0f;z-index:251682816;" o:ole="f" fillcolor="#FFFFFF" filled="t" o:preferrelative="t" stroked="t" coordorigin="0,0" coordsize="21600,21600">
            <v:stroke color="#000000" color2="#FFFFFF" joinstyle="round"/>
            <v:imagedata gain="65536f" blacklevel="0f" gamma="0"/>
            <o:lock v:ext="edit" position="f" selection="f" grouping="f" rotation="f" cropping="f" text="f" aspectratio="f"/>
          </v:shape>
        </w:pict>
      </w:r>
      <w:r>
        <w:rPr>
          <w:rFonts w:ascii="黑体" w:hAnsi="黑体" w:eastAsia="黑体" w:cs="Times New Roman"/>
          <w:color w:val="000000"/>
          <w:kern w:val="2"/>
          <w:sz w:val="30"/>
          <w:szCs w:val="30"/>
          <w:lang w:val="en-US" w:eastAsia="zh-CN" w:bidi="ar-SA"/>
        </w:rPr>
        <w:pict>
          <v:shape id="六边形 50" o:spid="_x0000_s1056" type="#_x0000_t9" style="position:absolute;left:0;margin-left:-51.05pt;margin-top:16.2pt;height:54.5pt;width:88.85pt;rotation:0f;z-index:251680768;" o:ole="f" fillcolor="#FFFFFF" filled="t" o:preferrelative="t" stroked="t" coordorigin="0,0" coordsize="21600,21600" adj="5400">
            <v:stroke color="#000000" color2="#FFFFFF" miterlimit="2"/>
            <v:imagedata gain="65536f" blacklevel="0f" gamma="0"/>
            <o:lock v:ext="edit" position="f" selection="f" grouping="f" rotation="f" cropping="f" text="f" aspectratio="f"/>
            <v:textbox>
              <w:txbxContent>
                <w:p>
                  <w:pPr>
                    <w:jc w:val="center"/>
                    <w:rPr>
                      <w:sz w:val="24"/>
                    </w:rPr>
                  </w:pPr>
                  <w:r>
                    <w:rPr>
                      <w:rFonts w:hint="eastAsia"/>
                      <w:sz w:val="24"/>
                    </w:rPr>
                    <w:t>答辩评审流程图</w:t>
                  </w:r>
                </w:p>
              </w:txbxContent>
            </v:textbox>
          </v:shape>
        </w:pict>
      </w:r>
    </w:p>
    <w:p>
      <w:pPr>
        <w:spacing w:line="520" w:lineRule="exact"/>
        <w:jc w:val="center"/>
        <w:rPr>
          <w:rFonts w:ascii="黑体" w:hAnsi="黑体" w:eastAsia="黑体" w:cs="Times New Roman"/>
          <w:color w:val="000000"/>
          <w:sz w:val="30"/>
          <w:szCs w:val="30"/>
        </w:rPr>
      </w:pPr>
      <w:r>
        <w:rPr>
          <w:rFonts w:ascii="黑体" w:hAnsi="黑体" w:eastAsia="黑体" w:cs="Times New Roman"/>
          <w:color w:val="000000"/>
          <w:kern w:val="2"/>
          <w:sz w:val="30"/>
          <w:szCs w:val="30"/>
          <w:lang w:val="en-US" w:eastAsia="zh-CN" w:bidi="ar-SA"/>
        </w:rPr>
        <w:pict>
          <v:shape id="直接箭头连接符 48" o:spid="_x0000_s1057" type="#_x0000_t32" style="position:absolute;left:0;margin-left:34.2pt;margin-top:17.8pt;height:26.9pt;width:71.25pt;rotation:0f;z-index:251683840;" o:ole="f" fillcolor="#FFFFFF" filled="t" o:preferrelative="t" stroked="t" coordorigin="0,0" coordsize="21600,21600">
            <v:stroke color="#000000" color2="#FFFFFF" joinstyle="round"/>
            <v:imagedata gain="65536f" blacklevel="0f" gamma="0"/>
            <o:lock v:ext="edit" position="f" selection="f" grouping="f" rotation="f" cropping="f" text="f" aspectratio="f"/>
          </v:shape>
        </w:pict>
      </w:r>
      <w:r>
        <w:rPr>
          <w:rFonts w:ascii="黑体" w:hAnsi="黑体" w:eastAsia="黑体" w:cs="Times New Roman"/>
          <w:color w:val="000000"/>
          <w:kern w:val="2"/>
          <w:sz w:val="30"/>
          <w:szCs w:val="30"/>
          <w:lang w:val="en-US" w:eastAsia="zh-CN" w:bidi="ar-SA"/>
        </w:rPr>
        <w:pict>
          <v:shape id="直接箭头连接符 46" o:spid="_x0000_s1058" type="#_x0000_t32" style="position:absolute;left:0;margin-left:34.2pt;margin-top:17.8pt;height:73.8pt;width:71.25pt;rotation:0f;z-index:251684864;" o:ole="f" fillcolor="#FFFFFF" filled="t" o:preferrelative="t" stroked="t" coordorigin="0,0" coordsize="21600,21600">
            <v:stroke color="#000000" color2="#FFFFFF" joinstyle="round"/>
            <v:imagedata gain="65536f" blacklevel="0f" gamma="0"/>
            <o:lock v:ext="edit" position="f" selection="f" grouping="f" rotation="f" cropping="f" text="f" aspectratio="f"/>
          </v:shape>
        </w:pict>
      </w:r>
      <w:r>
        <w:rPr>
          <w:rFonts w:ascii="黑体" w:hAnsi="黑体" w:eastAsia="黑体" w:cs="Times New Roman"/>
          <w:color w:val="000000"/>
          <w:kern w:val="2"/>
          <w:sz w:val="30"/>
          <w:szCs w:val="30"/>
          <w:lang w:val="en-US" w:eastAsia="zh-CN" w:bidi="ar-SA"/>
        </w:rPr>
        <w:pict>
          <v:rect id="文本框 45" o:spid="_x0000_s1059" style="position:absolute;left:0;margin-left:106.2pt;margin-top:18.4pt;height:40.05pt;width:311.4pt;rotation:0f;z-index:251687936;"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right="84" w:rightChars="40"/>
                    <w:rPr>
                      <w:rFonts w:ascii="仿宋" w:hAnsi="仿宋" w:eastAsia="仿宋"/>
                    </w:rPr>
                  </w:pPr>
                  <w:r>
                    <w:rPr>
                      <w:rFonts w:hint="eastAsia" w:ascii="仿宋" w:hAnsi="仿宋" w:eastAsia="仿宋"/>
                    </w:rPr>
                    <w:t>答辩评审委员会根据参评材料、陈述人现场陈述和表现等情况给出相应</w:t>
                  </w:r>
                  <w:r>
                    <w:rPr>
                      <w:rFonts w:hint="eastAsia" w:ascii="仿宋" w:hAnsi="仿宋" w:eastAsia="仿宋"/>
                      <w:b/>
                    </w:rPr>
                    <w:t>分数</w:t>
                  </w:r>
                  <w:r>
                    <w:rPr>
                      <w:rFonts w:hint="eastAsia" w:ascii="仿宋" w:hAnsi="仿宋" w:eastAsia="仿宋"/>
                    </w:rPr>
                    <w:t>。</w:t>
                  </w:r>
                </w:p>
              </w:txbxContent>
            </v:textbox>
          </v:rect>
        </w:pict>
      </w:r>
      <w:r>
        <w:rPr>
          <w:rFonts w:ascii="黑体" w:hAnsi="黑体" w:eastAsia="黑体" w:cs="Times New Roman"/>
          <w:color w:val="000000"/>
          <w:kern w:val="2"/>
          <w:sz w:val="30"/>
          <w:szCs w:val="30"/>
          <w:lang w:val="en-US" w:eastAsia="zh-CN" w:bidi="ar-SA"/>
        </w:rPr>
        <w:pict>
          <v:shape id="下箭头 47" o:spid="_x0000_s1060" type="#_x0000_t67" style="position:absolute;left:0;margin-left:213.6pt;margin-top:5.8pt;height:12.05pt;width:58.75pt;rotation:0f;z-index:251691008;"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w:pict>
      </w:r>
    </w:p>
    <w:p>
      <w:pPr>
        <w:spacing w:line="520" w:lineRule="exact"/>
        <w:jc w:val="center"/>
        <w:rPr>
          <w:rFonts w:ascii="黑体" w:hAnsi="黑体" w:eastAsia="黑体" w:cs="Times New Roman"/>
          <w:b/>
          <w:color w:val="000000"/>
          <w:sz w:val="30"/>
          <w:szCs w:val="30"/>
        </w:rPr>
      </w:pPr>
    </w:p>
    <w:p>
      <w:pPr>
        <w:spacing w:line="520" w:lineRule="exact"/>
        <w:rPr>
          <w:rFonts w:ascii="黑体" w:hAnsi="黑体" w:eastAsia="黑体" w:cs="Times New Roman"/>
          <w:color w:val="000000"/>
          <w:sz w:val="30"/>
          <w:szCs w:val="30"/>
        </w:rPr>
      </w:pPr>
      <w:r>
        <w:rPr>
          <w:rFonts w:ascii="黑体" w:hAnsi="黑体" w:eastAsia="黑体" w:cs="Times New Roman"/>
          <w:color w:val="000000"/>
          <w:kern w:val="2"/>
          <w:sz w:val="30"/>
          <w:szCs w:val="30"/>
          <w:lang w:val="en-US" w:eastAsia="zh-CN" w:bidi="ar-SA"/>
        </w:rPr>
        <w:pict>
          <v:rect id="文本框 43" o:spid="_x0000_s1061" style="position:absolute;left:0;margin-left:106.8pt;margin-top:21.6pt;height:39.45pt;width:310.8pt;rotation:0f;z-index:25168896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ascii="仿宋" w:hAnsi="仿宋" w:eastAsia="仿宋"/>
                    </w:rPr>
                  </w:pPr>
                  <w:r>
                    <w:rPr>
                      <w:rFonts w:hint="eastAsia" w:ascii="仿宋" w:hAnsi="仿宋" w:eastAsia="仿宋"/>
                    </w:rPr>
                    <w:t>校研究生会根据基础评比分数、院系调研分数以及答辩会评审分数对参评培养单位研究生进行</w:t>
                  </w:r>
                  <w:r>
                    <w:rPr>
                      <w:rFonts w:hint="eastAsia" w:ascii="仿宋" w:hAnsi="仿宋" w:eastAsia="仿宋"/>
                      <w:b/>
                    </w:rPr>
                    <w:t>排名</w:t>
                  </w:r>
                  <w:r>
                    <w:rPr>
                      <w:rFonts w:hint="eastAsia" w:ascii="仿宋" w:hAnsi="仿宋" w:eastAsia="仿宋"/>
                    </w:rPr>
                    <w:t>并宣布</w:t>
                  </w:r>
                  <w:r>
                    <w:rPr>
                      <w:rFonts w:hint="eastAsia" w:ascii="仿宋" w:hAnsi="仿宋" w:eastAsia="仿宋"/>
                      <w:b/>
                    </w:rPr>
                    <w:t>结果</w:t>
                  </w:r>
                  <w:r>
                    <w:rPr>
                      <w:rFonts w:hint="eastAsia" w:ascii="仿宋" w:hAnsi="仿宋" w:eastAsia="仿宋"/>
                    </w:rPr>
                    <w:t>。</w:t>
                  </w:r>
                </w:p>
              </w:txbxContent>
            </v:textbox>
          </v:rect>
        </w:pict>
      </w:r>
      <w:r>
        <w:rPr>
          <w:rFonts w:ascii="黑体" w:hAnsi="黑体" w:eastAsia="黑体" w:cs="Times New Roman"/>
          <w:color w:val="000000"/>
          <w:kern w:val="2"/>
          <w:sz w:val="30"/>
          <w:szCs w:val="30"/>
          <w:lang w:val="en-US" w:eastAsia="zh-CN" w:bidi="ar-SA"/>
        </w:rPr>
        <w:pict>
          <v:shape id="下箭头 44" o:spid="_x0000_s1062" type="#_x0000_t67" style="position:absolute;left:0;margin-left:216.6pt;margin-top:6pt;height:13.8pt;width:56.55pt;rotation:0f;z-index:251692032;"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w:pict>
      </w:r>
    </w:p>
    <w:p>
      <w:pPr>
        <w:spacing w:line="360" w:lineRule="auto"/>
        <w:ind w:firstLine="560" w:firstLineChars="200"/>
        <w:jc w:val="left"/>
        <w:rPr>
          <w:rFonts w:ascii="仿宋" w:hAnsi="仿宋" w:eastAsia="仿宋" w:cs="Times New Roman"/>
          <w:color w:val="000000"/>
          <w:sz w:val="28"/>
          <w:szCs w:val="28"/>
        </w:rPr>
      </w:pPr>
    </w:p>
    <w:p>
      <w:pPr>
        <w:spacing w:line="360" w:lineRule="auto"/>
        <w:ind w:firstLine="560" w:firstLineChars="200"/>
        <w:jc w:val="left"/>
        <w:rPr>
          <w:rFonts w:ascii="仿宋" w:hAnsi="仿宋" w:eastAsia="仿宋" w:cs="Times New Roman"/>
          <w:color w:val="000000"/>
          <w:sz w:val="28"/>
          <w:szCs w:val="28"/>
        </w:rPr>
      </w:pPr>
    </w:p>
    <w:sectPr>
      <w:headerReference r:id="rId4" w:type="default"/>
      <w:footerReference r:id="rId5" w:type="default"/>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PAGE   \* MERGEFORMAT</w:instrText>
    </w:r>
    <w:r>
      <w:fldChar w:fldCharType="separate"/>
    </w:r>
    <w:r>
      <w:rPr>
        <w:lang w:val="zh-CN"/>
      </w:rPr>
      <w:t>2</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974D9"/>
    <w:rsid w:val="00001EE6"/>
    <w:rsid w:val="00021108"/>
    <w:rsid w:val="00087B4F"/>
    <w:rsid w:val="000E05CD"/>
    <w:rsid w:val="000E2709"/>
    <w:rsid w:val="0011640D"/>
    <w:rsid w:val="00150EE7"/>
    <w:rsid w:val="001716F8"/>
    <w:rsid w:val="001914C5"/>
    <w:rsid w:val="001E0978"/>
    <w:rsid w:val="001E27AC"/>
    <w:rsid w:val="001E3B3B"/>
    <w:rsid w:val="001F0EC3"/>
    <w:rsid w:val="00293BDB"/>
    <w:rsid w:val="002D0F67"/>
    <w:rsid w:val="002D1497"/>
    <w:rsid w:val="002D60B8"/>
    <w:rsid w:val="00331B35"/>
    <w:rsid w:val="00344605"/>
    <w:rsid w:val="003726B7"/>
    <w:rsid w:val="003754E5"/>
    <w:rsid w:val="003A3B9F"/>
    <w:rsid w:val="003B1B86"/>
    <w:rsid w:val="00420592"/>
    <w:rsid w:val="00520221"/>
    <w:rsid w:val="0052575F"/>
    <w:rsid w:val="005343D5"/>
    <w:rsid w:val="0053750B"/>
    <w:rsid w:val="0056743F"/>
    <w:rsid w:val="00573793"/>
    <w:rsid w:val="00577117"/>
    <w:rsid w:val="005A089C"/>
    <w:rsid w:val="005C5B5A"/>
    <w:rsid w:val="005E52AE"/>
    <w:rsid w:val="00634CC8"/>
    <w:rsid w:val="00636081"/>
    <w:rsid w:val="0067172C"/>
    <w:rsid w:val="00694F0B"/>
    <w:rsid w:val="0075452F"/>
    <w:rsid w:val="00795EF4"/>
    <w:rsid w:val="007C1A06"/>
    <w:rsid w:val="0086109E"/>
    <w:rsid w:val="00886392"/>
    <w:rsid w:val="008A78C9"/>
    <w:rsid w:val="008B4ECA"/>
    <w:rsid w:val="008F5940"/>
    <w:rsid w:val="00901D84"/>
    <w:rsid w:val="0095378A"/>
    <w:rsid w:val="00975590"/>
    <w:rsid w:val="009B1FA6"/>
    <w:rsid w:val="009C41DA"/>
    <w:rsid w:val="00A01A09"/>
    <w:rsid w:val="00A0468D"/>
    <w:rsid w:val="00AC50D0"/>
    <w:rsid w:val="00AE478B"/>
    <w:rsid w:val="00AF348C"/>
    <w:rsid w:val="00B05CEB"/>
    <w:rsid w:val="00B114A9"/>
    <w:rsid w:val="00B71756"/>
    <w:rsid w:val="00BE0A72"/>
    <w:rsid w:val="00C72828"/>
    <w:rsid w:val="00D37274"/>
    <w:rsid w:val="00E50E0F"/>
    <w:rsid w:val="00E860D6"/>
    <w:rsid w:val="00E974D9"/>
    <w:rsid w:val="00ED3898"/>
    <w:rsid w:val="00EE3383"/>
    <w:rsid w:val="00F72981"/>
    <w:rsid w:val="6299659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99"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7"/>
    <w:qFormat/>
    <w:uiPriority w:val="9"/>
    <w:pPr>
      <w:spacing w:line="360" w:lineRule="auto"/>
      <w:jc w:val="center"/>
      <w:outlineLvl w:val="0"/>
    </w:pPr>
    <w:rPr>
      <w:rFonts w:ascii="黑体" w:hAnsi="黑体" w:eastAsia="黑体" w:cs="Times New Roman"/>
      <w:sz w:val="32"/>
      <w:szCs w:val="28"/>
    </w:rPr>
  </w:style>
  <w:style w:type="paragraph" w:styleId="3">
    <w:name w:val="heading 2"/>
    <w:basedOn w:val="1"/>
    <w:next w:val="1"/>
    <w:link w:val="16"/>
    <w:unhideWhenUsed/>
    <w:qFormat/>
    <w:uiPriority w:val="9"/>
    <w:pPr>
      <w:spacing w:line="360" w:lineRule="auto"/>
      <w:ind w:firstLine="643" w:firstLineChars="200"/>
      <w:jc w:val="left"/>
      <w:outlineLvl w:val="1"/>
    </w:pPr>
    <w:rPr>
      <w:rFonts w:ascii="黑体" w:hAnsi="黑体" w:eastAsia="黑体" w:cs="Times New Roman"/>
      <w:b/>
      <w:bCs/>
      <w:color w:val="000000"/>
      <w:sz w:val="32"/>
      <w:szCs w:val="28"/>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uiPriority w:val="1"/>
  </w:style>
  <w:style w:type="table" w:default="1" w:styleId="12">
    <w:name w:val="Normal Table"/>
    <w:unhideWhenUsed/>
    <w:uiPriority w:val="99"/>
    <w:tblPr>
      <w:tblStyle w:val="12"/>
      <w:tblLayout w:type="fixed"/>
      <w:tblCellMar>
        <w:top w:w="0" w:type="dxa"/>
        <w:left w:w="108" w:type="dxa"/>
        <w:bottom w:w="0" w:type="dxa"/>
        <w:right w:w="108" w:type="dxa"/>
      </w:tblCellMar>
    </w:tblPr>
    <w:tcPr>
      <w:textDirection w:val="lrTb"/>
    </w:tc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9"/>
    <w:unhideWhenUsed/>
    <w:uiPriority w:val="99"/>
    <w:pPr>
      <w:snapToGrid w:val="0"/>
      <w:jc w:val="left"/>
    </w:pPr>
    <w:rPr>
      <w:rFonts w:ascii="Times New Roman" w:hAnsi="Times New Roman" w:eastAsia="宋体" w:cs="Times New Roman"/>
      <w:sz w:val="18"/>
      <w:szCs w:val="18"/>
    </w:rPr>
  </w:style>
  <w:style w:type="character" w:styleId="9">
    <w:name w:val="page number"/>
    <w:basedOn w:val="8"/>
    <w:uiPriority w:val="0"/>
    <w:rPr/>
  </w:style>
  <w:style w:type="character" w:styleId="10">
    <w:name w:val="Hyperlink"/>
    <w:basedOn w:val="8"/>
    <w:unhideWhenUsed/>
    <w:uiPriority w:val="99"/>
    <w:rPr>
      <w:color w:val="0563C1"/>
      <w:u w:val="single"/>
    </w:rPr>
  </w:style>
  <w:style w:type="character" w:styleId="11">
    <w:name w:val="footnote reference"/>
    <w:basedOn w:val="8"/>
    <w:unhideWhenUsed/>
    <w:uiPriority w:val="99"/>
    <w:rPr>
      <w:vertAlign w:val="superscript"/>
    </w:rPr>
  </w:style>
  <w:style w:type="table" w:styleId="13">
    <w:name w:val="Table Grid"/>
    <w:basedOn w:val="12"/>
    <w:uiPriority w:val="59"/>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4">
    <w:name w:val="页眉 字符"/>
    <w:basedOn w:val="8"/>
    <w:link w:val="6"/>
    <w:uiPriority w:val="99"/>
    <w:rPr>
      <w:sz w:val="18"/>
      <w:szCs w:val="18"/>
    </w:rPr>
  </w:style>
  <w:style w:type="character" w:customStyle="1" w:styleId="15">
    <w:name w:val="页脚 字符"/>
    <w:basedOn w:val="8"/>
    <w:link w:val="5"/>
    <w:uiPriority w:val="99"/>
    <w:rPr>
      <w:sz w:val="18"/>
      <w:szCs w:val="18"/>
    </w:rPr>
  </w:style>
  <w:style w:type="character" w:customStyle="1" w:styleId="16">
    <w:name w:val="标题 2 字符"/>
    <w:basedOn w:val="8"/>
    <w:link w:val="3"/>
    <w:uiPriority w:val="9"/>
    <w:rPr>
      <w:rFonts w:ascii="黑体" w:hAnsi="黑体" w:eastAsia="黑体" w:cs="Times New Roman"/>
      <w:b/>
      <w:bCs/>
      <w:color w:val="000000"/>
      <w:sz w:val="32"/>
      <w:szCs w:val="28"/>
    </w:rPr>
  </w:style>
  <w:style w:type="character" w:customStyle="1" w:styleId="17">
    <w:name w:val="标题 1 字符"/>
    <w:basedOn w:val="8"/>
    <w:link w:val="2"/>
    <w:uiPriority w:val="9"/>
    <w:rPr>
      <w:rFonts w:ascii="黑体" w:hAnsi="黑体" w:eastAsia="黑体" w:cs="Times New Roman"/>
      <w:sz w:val="32"/>
      <w:szCs w:val="28"/>
    </w:rPr>
  </w:style>
  <w:style w:type="character" w:customStyle="1" w:styleId="18">
    <w:name w:val="标题 3 字符"/>
    <w:basedOn w:val="8"/>
    <w:link w:val="4"/>
    <w:uiPriority w:val="9"/>
    <w:rPr>
      <w:b/>
      <w:bCs/>
      <w:sz w:val="32"/>
      <w:szCs w:val="32"/>
    </w:rPr>
  </w:style>
  <w:style w:type="character" w:customStyle="1" w:styleId="19">
    <w:name w:val="脚注文本 字符"/>
    <w:basedOn w:val="8"/>
    <w:link w:val="7"/>
    <w:semiHidden/>
    <w:uiPriority w:val="99"/>
    <w:rPr>
      <w:rFonts w:ascii="Times New Roman" w:hAnsi="Times New Roman" w:eastAsia="宋体" w:cs="Times New Roman"/>
      <w:sz w:val="18"/>
      <w:szCs w:val="18"/>
    </w:rPr>
  </w:style>
  <w:style w:type="table" w:customStyle="1" w:styleId="20">
    <w:name w:val="网格型1"/>
    <w:basedOn w:val="12"/>
    <w:uiPriority w:val="59"/>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Info spid="_x0000_s1030" textRotate="1"/>
    <customShpInfo spid="_x0000_s1034" textRotate="1"/>
    <customShpInfo spid="_x0000_s1036" textRotate="1"/>
    <customShpInfo spid="_x0000_s1039" textRotate="1"/>
    <customShpInfo spid="_x0000_s1040" textRotate="1"/>
    <customShpInfo spid="_x0000_s1041" textRotate="1"/>
    <customShpInfo spid="_x0000_s1049" textRotate="1"/>
    <customShpInfo spid="_x0000_s1052" textRotate="1"/>
    <customShpInfo spid="_x0000_s1055" textRotate="1"/>
    <customShpInfo spid="_x0000_s1057" textRotate="1"/>
    <customShpInfo spid="_x0000_s105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26</Pages>
  <Words>1450</Words>
  <Characters>8269</Characters>
  <Lines>68</Lines>
  <Paragraphs>19</Paragraphs>
  <TotalTime>0</TotalTime>
  <ScaleCrop>false</ScaleCrop>
  <LinksUpToDate>false</LinksUpToDate>
  <CharactersWithSpaces>0</CharactersWithSpaces>
  <Application>WPS Office_9.1.0.5155_F1E327BC-269C-435d-A152-05C5408002CA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2016-04-15T12:13:00Z</dcterms:created>
  <dc:creator>Shih-Cheng Peng</dc:creator>
  <cp:lastModifiedBy>Administrator</cp:lastModifiedBy>
  <cp:lastPrinted>2016-04-18T08:50:00Z</cp:lastPrinted>
  <dcterms:modified xsi:type="dcterms:W3CDTF">2016-04-18T11:51:13Z</dcterms:modified>
  <dc:title>附件5：</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ies>
</file>