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24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武汉大学研究生会后备人才梯队成员推荐表</w:t>
      </w:r>
    </w:p>
    <w:p>
      <w:pPr>
        <w:adjustRightInd w:val="0"/>
        <w:snapToGrid w:val="0"/>
        <w:rPr>
          <w:rFonts w:ascii="黑体" w:hAnsi="黑体" w:eastAsia="黑体" w:cs="方正小标宋简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部  门：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sz w:val="28"/>
          <w:szCs w:val="28"/>
        </w:rPr>
        <w:t xml:space="preserve">        </w:t>
      </w:r>
      <w:r>
        <w:rPr>
          <w:rFonts w:ascii="黑体" w:hAnsi="黑体" w:eastAsia="黑体"/>
          <w:bCs/>
          <w:sz w:val="28"/>
          <w:szCs w:val="28"/>
        </w:rPr>
        <w:t xml:space="preserve">         </w:t>
      </w:r>
      <w:r>
        <w:rPr>
          <w:rFonts w:hint="eastAsia" w:ascii="黑体" w:hAnsi="黑体" w:eastAsia="黑体"/>
          <w:bCs/>
          <w:sz w:val="28"/>
          <w:szCs w:val="28"/>
        </w:rPr>
        <w:t xml:space="preserve">时  间：   </w:t>
      </w:r>
    </w:p>
    <w:tbl>
      <w:tblPr>
        <w:tblStyle w:val="4"/>
        <w:tblW w:w="8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91"/>
        <w:gridCol w:w="708"/>
        <w:gridCol w:w="1212"/>
        <w:gridCol w:w="1395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4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姓  名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性  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restart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4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院  系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4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政治面貌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现任职务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4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联系方式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推荐层次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特  长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交流任职意向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9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6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工作情况：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6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思想作风状况：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6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634" w:type="dxa"/>
            <w:gridSpan w:val="6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部门评价（部长由分管主席填写）：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4133" w:type="dxa"/>
            <w:gridSpan w:val="3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</w:rPr>
              <w:t>部门推荐意见：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月  日</w:t>
            </w:r>
          </w:p>
        </w:tc>
        <w:tc>
          <w:tcPr>
            <w:tcW w:w="4501" w:type="dxa"/>
            <w:gridSpan w:val="3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分管主席意见：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eastAsia="宋体"/>
        </w:rPr>
      </w:pPr>
      <w:r>
        <w:rPr>
          <w:rFonts w:hint="eastAsia" w:eastAsia="宋体"/>
        </w:rPr>
        <w:t>备注：1.推荐层次填“中坚人才”或“高潜人才”。</w:t>
      </w:r>
    </w:p>
    <w:p>
      <w:pPr>
        <w:ind w:firstLine="630" w:firstLineChars="300"/>
        <w:rPr>
          <w:rFonts w:eastAsia="宋体"/>
        </w:rPr>
      </w:pPr>
      <w:r>
        <w:rPr>
          <w:rFonts w:hint="eastAsia" w:eastAsia="宋体"/>
        </w:rPr>
        <w:t>2.工作情况和奖惩情况仅填写与校</w:t>
      </w:r>
      <w:bookmarkEnd w:id="0"/>
      <w:r>
        <w:rPr>
          <w:rFonts w:hint="eastAsia" w:eastAsia="宋体"/>
        </w:rPr>
        <w:t>研会内部活动相关事项，可附页。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181E"/>
    <w:rsid w:val="000970A3"/>
    <w:rsid w:val="002D3E25"/>
    <w:rsid w:val="00360AFB"/>
    <w:rsid w:val="277D3EF3"/>
    <w:rsid w:val="29AB5339"/>
    <w:rsid w:val="2C8152DA"/>
    <w:rsid w:val="311B3B02"/>
    <w:rsid w:val="3A9A181E"/>
    <w:rsid w:val="42F94CAE"/>
    <w:rsid w:val="6D471627"/>
    <w:rsid w:val="6F1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PMingLiU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42</Words>
  <Characters>243</Characters>
  <Lines>2</Lines>
  <Paragraphs>1</Paragraphs>
  <ScaleCrop>false</ScaleCrop>
  <LinksUpToDate>false</LinksUpToDate>
  <CharactersWithSpaces>284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2018-01-18T06:49:00Z</dcterms:created>
  <dc:creator>Administrator</dc:creator>
  <cp:lastModifiedBy>Administrator</cp:lastModifiedBy>
  <dcterms:modified xsi:type="dcterms:W3CDTF">2018-01-20T04:21:48Z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