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97F8" w14:textId="77777777" w:rsidR="00CC6158" w:rsidRPr="009C1677" w:rsidRDefault="00CC6158" w:rsidP="00CC6158">
      <w:pPr>
        <w:pStyle w:val="1"/>
        <w:jc w:val="left"/>
        <w:rPr>
          <w:rFonts w:ascii="仿宋" w:eastAsia="仿宋" w:hAnsi="仿宋"/>
          <w:b w:val="0"/>
          <w:sz w:val="24"/>
        </w:rPr>
      </w:pPr>
      <w:r w:rsidRPr="009C1677">
        <w:rPr>
          <w:rFonts w:ascii="仿宋" w:eastAsia="仿宋" w:hAnsi="仿宋"/>
          <w:b w:val="0"/>
          <w:sz w:val="32"/>
        </w:rPr>
        <w:t>附件二</w:t>
      </w:r>
    </w:p>
    <w:p w14:paraId="4E03E407" w14:textId="77777777" w:rsidR="00CC6158" w:rsidRPr="009C1677" w:rsidRDefault="00CC6158" w:rsidP="00CC6158">
      <w:pPr>
        <w:pStyle w:val="1"/>
        <w:rPr>
          <w:rFonts w:ascii="黑体" w:eastAsia="黑体" w:hAnsi="黑体"/>
          <w:b w:val="0"/>
          <w:sz w:val="36"/>
        </w:rPr>
      </w:pPr>
      <w:r w:rsidRPr="009C1677">
        <w:rPr>
          <w:rFonts w:ascii="黑体" w:eastAsia="黑体" w:hAnsi="黑体" w:hint="eastAsia"/>
          <w:b w:val="0"/>
          <w:sz w:val="36"/>
        </w:rPr>
        <w:t>武汉大学研究生会组成部门简介</w:t>
      </w:r>
    </w:p>
    <w:p w14:paraId="064FBFB5" w14:textId="77777777" w:rsidR="00CC6158" w:rsidRPr="009C1677" w:rsidRDefault="00CC6158" w:rsidP="00CC6158"/>
    <w:p w14:paraId="3C7A2A18" w14:textId="77777777" w:rsidR="00CC6158" w:rsidRPr="00CD2ECC" w:rsidRDefault="00CC6158" w:rsidP="00CD2ECC">
      <w:pPr>
        <w:pStyle w:val="2"/>
        <w:spacing w:line="420" w:lineRule="exact"/>
        <w:ind w:firstLine="560"/>
        <w:rPr>
          <w:rFonts w:hint="eastAsia"/>
          <w:sz w:val="28"/>
          <w:szCs w:val="28"/>
        </w:rPr>
      </w:pPr>
      <w:r w:rsidRPr="00CD2ECC">
        <w:rPr>
          <w:rFonts w:hint="eastAsia"/>
          <w:sz w:val="28"/>
          <w:szCs w:val="28"/>
        </w:rPr>
        <w:t>博士生分会</w:t>
      </w:r>
    </w:p>
    <w:p w14:paraId="35AD9C0F"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r w:rsidRPr="00CD2ECC">
        <w:rPr>
          <w:rFonts w:ascii="仿宋_GB2312" w:eastAsia="仿宋_GB2312" w:hAnsi="仿宋" w:hint="eastAsia"/>
          <w:sz w:val="28"/>
          <w:szCs w:val="28"/>
        </w:rPr>
        <w:t>武汉大学研究生会博士生分会是研究生会中专门针对博士生群体设立的分会。密切联系学校和博士研究生，服从全校研究生工作的大局，服务全校的博士研究生，为他们提供一个良好的学科交流、文体活动、社会实践和促进就业的平台，以活跃学术气氛、丰富校园文化、扩展交际范围、提高综合能力为宗旨，引领武汉大学博士研究生的思想潮流，推动武汉大学博士研究生的全面发展。承办有博士沙龙、博士生文化节、“我心目中的好导师”、“才子珞佳人”博士生交友、“博士引领”挂职锻炼等品牌活动。</w:t>
      </w:r>
    </w:p>
    <w:p w14:paraId="6048ADE9"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p>
    <w:p w14:paraId="5F44A1E7" w14:textId="77777777" w:rsidR="00CC6158" w:rsidRPr="00CD2ECC" w:rsidRDefault="00CC6158" w:rsidP="00CD2ECC">
      <w:pPr>
        <w:pStyle w:val="2"/>
        <w:spacing w:line="420" w:lineRule="exact"/>
        <w:ind w:firstLine="560"/>
        <w:rPr>
          <w:rFonts w:hint="eastAsia"/>
          <w:sz w:val="28"/>
          <w:szCs w:val="28"/>
        </w:rPr>
      </w:pPr>
      <w:r w:rsidRPr="00CD2ECC">
        <w:rPr>
          <w:rFonts w:hint="eastAsia"/>
          <w:sz w:val="28"/>
          <w:szCs w:val="28"/>
        </w:rPr>
        <w:t>硕博联络委员会</w:t>
      </w:r>
    </w:p>
    <w:p w14:paraId="67040816"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r w:rsidRPr="00CD2ECC">
        <w:rPr>
          <w:rFonts w:ascii="仿宋_GB2312" w:eastAsia="仿宋_GB2312" w:hAnsi="仿宋" w:hint="eastAsia"/>
          <w:sz w:val="28"/>
          <w:szCs w:val="28"/>
        </w:rPr>
        <w:t>硕博联络委员会是研究生会为沟通、联络、促进硕士研究生与博士研究生的生活学习科研的交流协作，而新成立的重要部门。和博士生分会共同围绕学校中心工作，服务研究生全面发展大局，负责为博士生分会的各中心交流合作提供服务，同时密切联系硕士生和博士生群体，为有志于继续攻读博士学位或对硕博培养及发展有浓厚兴趣的硕士研究生搭建交流协作平台，开拓相关学术科技活动。</w:t>
      </w:r>
    </w:p>
    <w:p w14:paraId="20B726C9"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p>
    <w:p w14:paraId="2D57AAFD" w14:textId="77777777" w:rsidR="00CC6158" w:rsidRPr="00CD2ECC" w:rsidRDefault="00CC6158" w:rsidP="00CD2ECC">
      <w:pPr>
        <w:pStyle w:val="2"/>
        <w:spacing w:line="420" w:lineRule="exact"/>
        <w:ind w:firstLine="560"/>
        <w:rPr>
          <w:rFonts w:hint="eastAsia"/>
          <w:sz w:val="28"/>
          <w:szCs w:val="28"/>
        </w:rPr>
      </w:pPr>
      <w:r w:rsidRPr="00CD2ECC">
        <w:rPr>
          <w:rFonts w:hint="eastAsia"/>
          <w:sz w:val="28"/>
          <w:szCs w:val="28"/>
        </w:rPr>
        <w:t>研究生会办公室</w:t>
      </w:r>
    </w:p>
    <w:p w14:paraId="174767B5"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r w:rsidRPr="00CD2ECC">
        <w:rPr>
          <w:rFonts w:ascii="仿宋_GB2312" w:eastAsia="仿宋_GB2312" w:hAnsi="仿宋" w:hint="eastAsia"/>
          <w:sz w:val="28"/>
          <w:szCs w:val="28"/>
        </w:rPr>
        <w:t>研究生会办公室是研究生会对内服务的职能部门，负责研究生会的会务、财物、档案、值班管理工作，制度建设工作，沟通协调工作，文件起草工作等。主要负责研会会务组织、会议记录及考勤；负责研会财物管理、场地管理和经费报销；负责研会档案管理；负责研会日常值班；负责研会工作制度的建设、执行和监察；负责主席团例会、工作例会决议执行的督办；负责研会的蓝头文件、通知、发言稿、贺信等公文的起草和发布；负责主席团交办的其他工作。主要活动有武汉大学优秀研究生会评比、全国高校研究生领袖峰会等。</w:t>
      </w:r>
    </w:p>
    <w:p w14:paraId="29623C49" w14:textId="77777777" w:rsidR="00CC6158" w:rsidRDefault="00CC6158" w:rsidP="00CD2ECC">
      <w:pPr>
        <w:spacing w:line="420" w:lineRule="exact"/>
        <w:ind w:firstLineChars="200" w:firstLine="560"/>
        <w:rPr>
          <w:rFonts w:ascii="仿宋_GB2312" w:eastAsia="仿宋_GB2312" w:hAnsi="仿宋" w:hint="eastAsia"/>
          <w:sz w:val="28"/>
          <w:szCs w:val="28"/>
        </w:rPr>
      </w:pPr>
    </w:p>
    <w:p w14:paraId="6AD32AB4" w14:textId="77777777" w:rsidR="00CD2ECC" w:rsidRPr="00CD2ECC" w:rsidRDefault="00CD2ECC" w:rsidP="00CD2ECC">
      <w:pPr>
        <w:spacing w:line="420" w:lineRule="exact"/>
        <w:ind w:firstLineChars="200" w:firstLine="560"/>
        <w:rPr>
          <w:rFonts w:ascii="仿宋_GB2312" w:eastAsia="仿宋_GB2312" w:hAnsi="仿宋" w:hint="eastAsia"/>
          <w:sz w:val="28"/>
          <w:szCs w:val="28"/>
        </w:rPr>
      </w:pPr>
    </w:p>
    <w:p w14:paraId="38AF7278" w14:textId="77777777" w:rsidR="00CC6158" w:rsidRPr="00CD2ECC" w:rsidRDefault="00CC6158" w:rsidP="00CD2ECC">
      <w:pPr>
        <w:pStyle w:val="2"/>
        <w:spacing w:line="420" w:lineRule="exact"/>
        <w:ind w:firstLine="560"/>
        <w:rPr>
          <w:rFonts w:hint="eastAsia"/>
          <w:sz w:val="28"/>
          <w:szCs w:val="28"/>
        </w:rPr>
      </w:pPr>
      <w:r w:rsidRPr="00CD2ECC">
        <w:rPr>
          <w:rFonts w:hint="eastAsia"/>
          <w:sz w:val="28"/>
          <w:szCs w:val="28"/>
        </w:rPr>
        <w:lastRenderedPageBreak/>
        <w:t>常代会办公室</w:t>
      </w:r>
    </w:p>
    <w:p w14:paraId="3DC7370B"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r w:rsidRPr="00CD2ECC">
        <w:rPr>
          <w:rFonts w:ascii="仿宋_GB2312" w:eastAsia="仿宋_GB2312" w:hAnsi="仿宋" w:hint="eastAsia"/>
          <w:sz w:val="28"/>
          <w:szCs w:val="28"/>
        </w:rPr>
        <w:t>常代会办公室是武汉大学研究生代表大会常任代表委员会（简称常代会）的专设部门，负责常代会平台的建设以及常代会的各项会务工作，根据校研究生会的需要，沟通、联络、协调各培养单位研究生会开展相关活动，</w:t>
      </w:r>
      <w:bookmarkStart w:id="0" w:name="_Hlk517638830"/>
      <w:r w:rsidRPr="00CD2ECC">
        <w:rPr>
          <w:rFonts w:ascii="仿宋_GB2312" w:eastAsia="仿宋_GB2312" w:hAnsi="仿宋" w:hint="eastAsia"/>
          <w:sz w:val="28"/>
          <w:szCs w:val="28"/>
        </w:rPr>
        <w:t>负责为研会各部门和各培养单位研会间工作的沟通协调提供协助；</w:t>
      </w:r>
      <w:bookmarkEnd w:id="0"/>
      <w:r w:rsidRPr="00CD2ECC">
        <w:rPr>
          <w:rFonts w:ascii="仿宋_GB2312" w:eastAsia="仿宋_GB2312" w:hAnsi="仿宋" w:hint="eastAsia"/>
          <w:sz w:val="28"/>
          <w:szCs w:val="28"/>
        </w:rPr>
        <w:t>在研究生代表大会闭会期间协助校研究生会主席团完成各项任务。主要活动有院系调研、研会系统大联欢、常代会体育赛事等。</w:t>
      </w:r>
    </w:p>
    <w:p w14:paraId="1E97657C"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p>
    <w:p w14:paraId="311CFA46" w14:textId="77777777" w:rsidR="00CC6158" w:rsidRPr="00CD2ECC" w:rsidRDefault="00CC6158" w:rsidP="00CD2ECC">
      <w:pPr>
        <w:pStyle w:val="2"/>
        <w:spacing w:line="420" w:lineRule="exact"/>
        <w:ind w:firstLine="560"/>
        <w:rPr>
          <w:rFonts w:hint="eastAsia"/>
          <w:sz w:val="28"/>
          <w:szCs w:val="28"/>
        </w:rPr>
      </w:pPr>
      <w:r w:rsidRPr="00CD2ECC">
        <w:rPr>
          <w:rFonts w:hint="eastAsia"/>
          <w:sz w:val="28"/>
          <w:szCs w:val="28"/>
        </w:rPr>
        <w:t>宣传部</w:t>
      </w:r>
    </w:p>
    <w:p w14:paraId="3FBA1A0F"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r w:rsidRPr="00CD2ECC">
        <w:rPr>
          <w:rFonts w:ascii="仿宋_GB2312" w:eastAsia="仿宋_GB2312" w:hAnsi="仿宋" w:hint="eastAsia"/>
          <w:sz w:val="28"/>
          <w:szCs w:val="28"/>
        </w:rPr>
        <w:t>宣传部是在原文化推广部、新媒体运营部的基础上进行合并升级的部门，下设文化推广中心和新媒体运营中心共两个中心。更加注重顶层设计和关键部署，通过统筹研会微信微博平台、设计研会文化产品、推广研会品牌活动、整合日常服务信息资源、推介研会和广大研究生良好形象等，形成品牌推广中心塑造推广研会价值观与文化、新媒体运营中心强化研究生思想政治引领的“大宣传”格局。</w:t>
      </w:r>
    </w:p>
    <w:p w14:paraId="618687FD"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p>
    <w:p w14:paraId="011BED40" w14:textId="77777777" w:rsidR="00CC6158" w:rsidRPr="00CD2ECC" w:rsidRDefault="00CC6158" w:rsidP="00CD2ECC">
      <w:pPr>
        <w:pStyle w:val="2"/>
        <w:spacing w:line="420" w:lineRule="exact"/>
        <w:ind w:firstLine="560"/>
        <w:rPr>
          <w:rFonts w:hint="eastAsia"/>
          <w:sz w:val="28"/>
          <w:szCs w:val="28"/>
        </w:rPr>
      </w:pPr>
      <w:r w:rsidRPr="00CD2ECC">
        <w:rPr>
          <w:rFonts w:hint="eastAsia"/>
          <w:sz w:val="28"/>
          <w:szCs w:val="28"/>
        </w:rPr>
        <w:t>人力资源部</w:t>
      </w:r>
    </w:p>
    <w:p w14:paraId="276958CA"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r w:rsidRPr="00CD2ECC">
        <w:rPr>
          <w:rFonts w:ascii="仿宋_GB2312" w:eastAsia="仿宋_GB2312" w:hAnsi="仿宋" w:hint="eastAsia"/>
          <w:sz w:val="28"/>
          <w:szCs w:val="28"/>
        </w:rPr>
        <w:t>人力资源部主要工作是负责研究生会干部的管理、建设和培养，并进一步增强校院两级研究生会的培训与交流，包括研究生会干部选拔、素质培训、部门及副部、部委考评、干部管理制度的规范。旨在加强武汉大学研究生会干部队伍建设，培养一支“政治素质硬、服务意识强、工作态度好、业务素养精”的干部队伍。并通过志愿服务、文化参观、素质拓展等活动增强研究生干部的工作积极性，满腔热情地推动研究生会工作全方位发展。</w:t>
      </w:r>
    </w:p>
    <w:p w14:paraId="0F7FFB21" w14:textId="77777777" w:rsidR="00CC6158" w:rsidRPr="00CD2ECC" w:rsidRDefault="00CC6158" w:rsidP="00CC6158">
      <w:pPr>
        <w:spacing w:line="420" w:lineRule="exact"/>
        <w:rPr>
          <w:rFonts w:ascii="仿宋_GB2312" w:eastAsia="仿宋_GB2312" w:hAnsi="仿宋" w:hint="eastAsia"/>
          <w:sz w:val="28"/>
          <w:szCs w:val="28"/>
        </w:rPr>
      </w:pPr>
    </w:p>
    <w:p w14:paraId="3BD1D361" w14:textId="77777777" w:rsidR="00CC6158" w:rsidRPr="00CD2ECC" w:rsidRDefault="00CC6158" w:rsidP="00CD2ECC">
      <w:pPr>
        <w:pStyle w:val="2"/>
        <w:spacing w:line="420" w:lineRule="exact"/>
        <w:ind w:firstLine="560"/>
        <w:rPr>
          <w:rFonts w:hint="eastAsia"/>
          <w:sz w:val="28"/>
          <w:szCs w:val="28"/>
        </w:rPr>
      </w:pPr>
      <w:r w:rsidRPr="00CD2ECC">
        <w:rPr>
          <w:rFonts w:hint="eastAsia"/>
          <w:sz w:val="28"/>
          <w:szCs w:val="28"/>
        </w:rPr>
        <w:t>外联部</w:t>
      </w:r>
    </w:p>
    <w:p w14:paraId="503C39DB" w14:textId="380E6B24" w:rsidR="00CC6158" w:rsidRPr="00CD2ECC" w:rsidRDefault="00CC6158" w:rsidP="00CD2ECC">
      <w:pPr>
        <w:spacing w:line="420" w:lineRule="exact"/>
        <w:ind w:firstLineChars="200" w:firstLine="560"/>
        <w:rPr>
          <w:rFonts w:ascii="仿宋_GB2312" w:eastAsia="仿宋_GB2312" w:hAnsi="仿宋" w:hint="eastAsia"/>
          <w:sz w:val="28"/>
          <w:szCs w:val="28"/>
        </w:rPr>
      </w:pPr>
      <w:r w:rsidRPr="00CD2ECC">
        <w:rPr>
          <w:rFonts w:ascii="仿宋_GB2312" w:eastAsia="仿宋_GB2312" w:hAnsi="仿宋" w:hint="eastAsia"/>
          <w:sz w:val="28"/>
          <w:szCs w:val="28"/>
        </w:rPr>
        <w:t>外联部是武汉大学研究生会内部一个以沟通、联系、交流为主的重要部门，负责与校内外各组织、社会团体及企业商家建立良好的合作关系，并协助主席团开展与各兄弟高校之间的交流与沟通，是研会联系校内外企事业单位、各兄弟高校等的重要桥梁；同时其为研会的各类活动提供资金支持和奖品赞助，以保证活动的顺利开展，进而提高研会的知名度和影响力。</w:t>
      </w:r>
      <w:bookmarkStart w:id="1" w:name="_GoBack"/>
      <w:bookmarkEnd w:id="1"/>
    </w:p>
    <w:p w14:paraId="31845F33" w14:textId="77777777" w:rsidR="00CC6158" w:rsidRPr="00CD2ECC" w:rsidRDefault="00CC6158" w:rsidP="00CD2ECC">
      <w:pPr>
        <w:pStyle w:val="2"/>
        <w:spacing w:line="420" w:lineRule="exact"/>
        <w:ind w:firstLine="560"/>
        <w:rPr>
          <w:rFonts w:hint="eastAsia"/>
          <w:sz w:val="28"/>
          <w:szCs w:val="28"/>
        </w:rPr>
      </w:pPr>
      <w:r w:rsidRPr="00CD2ECC">
        <w:rPr>
          <w:rFonts w:hint="eastAsia"/>
          <w:sz w:val="28"/>
          <w:szCs w:val="28"/>
        </w:rPr>
        <w:lastRenderedPageBreak/>
        <w:t>文艺部</w:t>
      </w:r>
    </w:p>
    <w:p w14:paraId="3E44FCCC"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r w:rsidRPr="00CD2ECC">
        <w:rPr>
          <w:rFonts w:ascii="仿宋_GB2312" w:eastAsia="仿宋_GB2312" w:hAnsi="仿宋" w:hint="eastAsia"/>
          <w:sz w:val="28"/>
          <w:szCs w:val="28"/>
        </w:rPr>
        <w:t>文艺部肩负着丰富校园研究生校园艺术文化生活的重任，致力于丰富校园研究生校园艺术文化生活，组织开展各类文艺活动，营造良好的校园文艺氛围，充分发掘研究生文艺人才资源，提供文艺交流平台。主要活动有研究生会迎新晚会、武汉大学研究生校园十佳歌手大赛、研究生团体风采大赛、舞动青春联谊舞会等。</w:t>
      </w:r>
    </w:p>
    <w:p w14:paraId="77A2ECB5"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p>
    <w:p w14:paraId="405FCA59" w14:textId="77777777" w:rsidR="00CC6158" w:rsidRPr="00CD2ECC" w:rsidRDefault="00CC6158" w:rsidP="00CD2ECC">
      <w:pPr>
        <w:pStyle w:val="2"/>
        <w:spacing w:line="420" w:lineRule="exact"/>
        <w:ind w:firstLine="560"/>
        <w:rPr>
          <w:rFonts w:hint="eastAsia"/>
          <w:sz w:val="28"/>
          <w:szCs w:val="28"/>
        </w:rPr>
      </w:pPr>
      <w:r w:rsidRPr="00CD2ECC">
        <w:rPr>
          <w:rFonts w:hint="eastAsia"/>
          <w:sz w:val="28"/>
          <w:szCs w:val="28"/>
        </w:rPr>
        <w:t>体育部</w:t>
      </w:r>
    </w:p>
    <w:p w14:paraId="35E29611"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r w:rsidRPr="00CD2ECC">
        <w:rPr>
          <w:rFonts w:ascii="仿宋_GB2312" w:eastAsia="仿宋_GB2312" w:hAnsi="仿宋" w:hint="eastAsia"/>
          <w:sz w:val="28"/>
          <w:szCs w:val="28"/>
        </w:rPr>
        <w:t>体育部是一个群众性体育活动部门，主要负责各院系体育部间的交流与合作，以及学校各项体育赛事的策划、组织工作。它举办各种体育活动，为广大体育爱好者提供一个和谐的体育平台，引领武大体育精神。体育文化节是体育部推广的精品活动，并与学校体育部紧密接轨，组织研究生篮球赛、足球赛、羽毛球赛等大型传统球类赛事。</w:t>
      </w:r>
    </w:p>
    <w:p w14:paraId="50A3ECEE" w14:textId="77777777" w:rsidR="00CC6158" w:rsidRPr="00CD2ECC" w:rsidRDefault="00CC6158" w:rsidP="00CC6158">
      <w:pPr>
        <w:spacing w:line="420" w:lineRule="exact"/>
        <w:rPr>
          <w:rFonts w:ascii="仿宋_GB2312" w:eastAsia="仿宋_GB2312" w:hAnsi="仿宋" w:hint="eastAsia"/>
          <w:sz w:val="28"/>
          <w:szCs w:val="28"/>
        </w:rPr>
      </w:pPr>
    </w:p>
    <w:p w14:paraId="3BC54FBC" w14:textId="77777777" w:rsidR="00CC6158" w:rsidRPr="00CD2ECC" w:rsidRDefault="00CC6158" w:rsidP="00CD2ECC">
      <w:pPr>
        <w:pStyle w:val="2"/>
        <w:spacing w:line="420" w:lineRule="exact"/>
        <w:ind w:firstLine="560"/>
        <w:rPr>
          <w:rFonts w:hint="eastAsia"/>
          <w:sz w:val="28"/>
          <w:szCs w:val="28"/>
        </w:rPr>
      </w:pPr>
      <w:r w:rsidRPr="00CD2ECC">
        <w:rPr>
          <w:rFonts w:hint="eastAsia"/>
          <w:sz w:val="28"/>
          <w:szCs w:val="28"/>
        </w:rPr>
        <w:t>权益部</w:t>
      </w:r>
    </w:p>
    <w:p w14:paraId="1B90C102"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r w:rsidRPr="00CD2ECC">
        <w:rPr>
          <w:rFonts w:ascii="仿宋_GB2312" w:eastAsia="仿宋_GB2312" w:hAnsi="仿宋" w:hint="eastAsia"/>
          <w:sz w:val="28"/>
          <w:szCs w:val="28"/>
        </w:rPr>
        <w:t>权益部的部门宗旨在于服务同学生活，维护大众权益。本部门密切联系同学与学校，力图在学校与同学之间搭建起良好的沟通桥梁。权益的主要职能分为两大方面。一是关心同学身心健康，举办各类与生活健康相关的活动，培养大家良好的生活习惯；二是维护同学发展权益，聚焦学生自身发展诉求，同时及时反映同学生活需求，并组织同学参与到与学校各部门以及校领导沟通的活动中来，真实表达诉求，并得到及时反馈。</w:t>
      </w:r>
    </w:p>
    <w:p w14:paraId="1B4917CF"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p>
    <w:p w14:paraId="5E232EDF" w14:textId="77777777" w:rsidR="00CC6158" w:rsidRPr="00CD2ECC" w:rsidRDefault="00CC6158" w:rsidP="00CD2ECC">
      <w:pPr>
        <w:pStyle w:val="2"/>
        <w:spacing w:line="420" w:lineRule="exact"/>
        <w:ind w:firstLine="560"/>
        <w:rPr>
          <w:rFonts w:hint="eastAsia"/>
          <w:sz w:val="28"/>
          <w:szCs w:val="28"/>
        </w:rPr>
      </w:pPr>
      <w:r w:rsidRPr="00CD2ECC">
        <w:rPr>
          <w:rFonts w:hint="eastAsia"/>
          <w:sz w:val="28"/>
          <w:szCs w:val="28"/>
        </w:rPr>
        <w:t>学术科技部</w:t>
      </w:r>
    </w:p>
    <w:p w14:paraId="06CA1694"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r w:rsidRPr="00CD2ECC">
        <w:rPr>
          <w:rFonts w:ascii="仿宋_GB2312" w:eastAsia="仿宋_GB2312" w:hAnsi="仿宋" w:hint="eastAsia"/>
          <w:sz w:val="28"/>
          <w:szCs w:val="28"/>
        </w:rPr>
        <w:t>学术科技部是专门开展相关学术科技活动的部门，以加强学术交流、促进学术繁荣为主要目标。已成功建立了“弘毅讲堂”、“学术之星”等高层次水平的品牌学术活动，充分整合了校内学术资源，营造了良好的学术氛围。</w:t>
      </w:r>
    </w:p>
    <w:p w14:paraId="11D0DF05"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p>
    <w:p w14:paraId="15087F96" w14:textId="77777777" w:rsidR="00CC6158" w:rsidRPr="00CD2ECC" w:rsidRDefault="00CC6158" w:rsidP="00CD2ECC">
      <w:pPr>
        <w:pStyle w:val="2"/>
        <w:spacing w:line="420" w:lineRule="exact"/>
        <w:ind w:firstLine="560"/>
        <w:rPr>
          <w:rFonts w:hint="eastAsia"/>
          <w:sz w:val="28"/>
          <w:szCs w:val="28"/>
        </w:rPr>
      </w:pPr>
      <w:r w:rsidRPr="00CD2ECC">
        <w:rPr>
          <w:rFonts w:hint="eastAsia"/>
          <w:sz w:val="28"/>
          <w:szCs w:val="28"/>
        </w:rPr>
        <w:t>就业实践部</w:t>
      </w:r>
    </w:p>
    <w:p w14:paraId="02135CE3"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r w:rsidRPr="00CD2ECC">
        <w:rPr>
          <w:rFonts w:ascii="仿宋_GB2312" w:eastAsia="仿宋_GB2312" w:hAnsi="仿宋" w:hint="eastAsia"/>
          <w:sz w:val="28"/>
          <w:szCs w:val="28"/>
        </w:rPr>
        <w:t>就业实践部承担着为广大研究生提供就业实践信息与就业培训机会的责任，以服务广大研究生为宗旨，根据在校研究生创业、求职等需求，策划和组织丰富多彩的就业实践活动，为研究生们打造求职、</w:t>
      </w:r>
      <w:r w:rsidRPr="00CD2ECC">
        <w:rPr>
          <w:rFonts w:ascii="仿宋_GB2312" w:eastAsia="仿宋_GB2312" w:hAnsi="仿宋" w:hint="eastAsia"/>
          <w:sz w:val="28"/>
          <w:szCs w:val="28"/>
        </w:rPr>
        <w:lastRenderedPageBreak/>
        <w:t>就业、创业信息平台。目前，就业实践部以“拓新学院”为载体，已经建立了“拓新讲坛”、“拓新基地”、“syb创业培训班”等品牌栏目。</w:t>
      </w:r>
    </w:p>
    <w:p w14:paraId="3BDF1734"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p>
    <w:p w14:paraId="7889FC35" w14:textId="77777777" w:rsidR="00CC6158" w:rsidRPr="00CD2ECC" w:rsidRDefault="00CC6158" w:rsidP="00CD2ECC">
      <w:pPr>
        <w:pStyle w:val="2"/>
        <w:spacing w:line="420" w:lineRule="exact"/>
        <w:ind w:firstLine="560"/>
        <w:rPr>
          <w:rFonts w:hint="eastAsia"/>
          <w:sz w:val="28"/>
          <w:szCs w:val="28"/>
        </w:rPr>
      </w:pPr>
      <w:r w:rsidRPr="00CD2ECC">
        <w:rPr>
          <w:rFonts w:hint="eastAsia"/>
          <w:sz w:val="28"/>
          <w:szCs w:val="28"/>
        </w:rPr>
        <w:t>发展调研部</w:t>
      </w:r>
    </w:p>
    <w:p w14:paraId="609D77AF" w14:textId="77777777" w:rsidR="00CC6158" w:rsidRPr="00CD2ECC" w:rsidRDefault="00CC6158" w:rsidP="00CD2ECC">
      <w:pPr>
        <w:spacing w:line="420" w:lineRule="exact"/>
        <w:ind w:firstLineChars="200" w:firstLine="560"/>
        <w:rPr>
          <w:rFonts w:ascii="仿宋_GB2312" w:eastAsia="仿宋_GB2312" w:hAnsi="仿宋" w:hint="eastAsia"/>
          <w:sz w:val="28"/>
          <w:szCs w:val="28"/>
        </w:rPr>
      </w:pPr>
      <w:r w:rsidRPr="00CD2ECC">
        <w:rPr>
          <w:rFonts w:ascii="仿宋_GB2312" w:eastAsia="仿宋_GB2312" w:hAnsi="仿宋" w:hint="eastAsia"/>
          <w:sz w:val="28"/>
          <w:szCs w:val="28"/>
        </w:rPr>
        <w:t>发展调研部是将原心理互助部和调研中心进行合并升级的部门。其主要职能是宣传和普及心理健康知识，提供心理指导和咨询服务，提高研究生的自我心理调节能力和心理互助能力，促进研究生心理健康发展，开展密切关于研究生同学健康发展的调研测评，指导研究生全面发展。主要活动有，心理健康节系列活动、心理电影赏析，心理竞猜、心理学讲座和心理测评等。</w:t>
      </w:r>
    </w:p>
    <w:p w14:paraId="14056D49" w14:textId="77777777" w:rsidR="00CC6158" w:rsidRPr="009C1677" w:rsidRDefault="00CC6158" w:rsidP="00CC6158">
      <w:pPr>
        <w:spacing w:line="420" w:lineRule="exact"/>
        <w:rPr>
          <w:rFonts w:ascii="仿宋" w:eastAsia="仿宋" w:hAnsi="仿宋"/>
          <w:sz w:val="32"/>
          <w:szCs w:val="32"/>
        </w:rPr>
      </w:pPr>
    </w:p>
    <w:p w14:paraId="2F3E54E6" w14:textId="77777777" w:rsidR="00CC6158" w:rsidRDefault="00CC6158" w:rsidP="00CC6158">
      <w:pPr>
        <w:spacing w:line="420" w:lineRule="exact"/>
        <w:rPr>
          <w:rFonts w:ascii="仿宋" w:eastAsia="仿宋" w:hAnsi="仿宋"/>
          <w:sz w:val="32"/>
          <w:szCs w:val="32"/>
        </w:rPr>
      </w:pPr>
    </w:p>
    <w:p w14:paraId="054BCB0F" w14:textId="77777777" w:rsidR="00CC6158" w:rsidRDefault="00CC6158" w:rsidP="00CC6158">
      <w:pPr>
        <w:wordWrap w:val="0"/>
        <w:spacing w:line="360" w:lineRule="auto"/>
        <w:ind w:firstLineChars="100" w:firstLine="210"/>
        <w:jc w:val="right"/>
        <w:rPr>
          <w:rFonts w:ascii="仿宋" w:eastAsia="仿宋" w:hAnsi="仿宋" w:cs="Times New Roman"/>
          <w:sz w:val="32"/>
          <w:szCs w:val="32"/>
        </w:rPr>
      </w:pPr>
      <w:r>
        <w:rPr>
          <w:rFonts w:ascii="Times New Roman" w:eastAsia="宋体" w:hAnsi="Times New Roman" w:cs="Times New Roman" w:hint="eastAsia"/>
        </w:rPr>
        <w:t>武汉大学研究生会制</w:t>
      </w:r>
    </w:p>
    <w:p w14:paraId="47B9A736" w14:textId="77777777" w:rsidR="00BD5E92" w:rsidRPr="00CC6158" w:rsidRDefault="00CD2ECC"/>
    <w:sectPr w:rsidR="00BD5E92" w:rsidRPr="00CC6158" w:rsidSect="00FA128A">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58"/>
    <w:rsid w:val="00CC6158"/>
    <w:rsid w:val="00CD2ECC"/>
    <w:rsid w:val="00D04ECB"/>
    <w:rsid w:val="00FA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F15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58"/>
    <w:pPr>
      <w:widowControl w:val="0"/>
      <w:jc w:val="both"/>
    </w:pPr>
    <w:rPr>
      <w:sz w:val="21"/>
      <w:szCs w:val="22"/>
    </w:rPr>
  </w:style>
  <w:style w:type="paragraph" w:styleId="1">
    <w:name w:val="heading 1"/>
    <w:basedOn w:val="a"/>
    <w:next w:val="a"/>
    <w:link w:val="1Char"/>
    <w:qFormat/>
    <w:rsid w:val="00CC6158"/>
    <w:pPr>
      <w:jc w:val="center"/>
      <w:outlineLvl w:val="0"/>
    </w:pPr>
    <w:rPr>
      <w:rFonts w:ascii="宋体" w:eastAsia="宋体" w:hAnsi="宋体" w:cs="Times New Roman"/>
      <w:b/>
      <w:sz w:val="44"/>
      <w:szCs w:val="32"/>
    </w:rPr>
  </w:style>
  <w:style w:type="paragraph" w:styleId="2">
    <w:name w:val="heading 2"/>
    <w:basedOn w:val="a0"/>
    <w:next w:val="a"/>
    <w:link w:val="2Char"/>
    <w:unhideWhenUsed/>
    <w:qFormat/>
    <w:rsid w:val="00CC6158"/>
    <w:pPr>
      <w:widowControl/>
      <w:ind w:firstLineChars="200" w:firstLine="632"/>
      <w:outlineLvl w:val="1"/>
    </w:pPr>
    <w:rPr>
      <w:rFonts w:ascii="黑体" w:eastAsia="黑体" w:hAnsi="黑体"/>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C6158"/>
    <w:rPr>
      <w:rFonts w:ascii="宋体" w:eastAsia="宋体" w:hAnsi="宋体" w:cs="Times New Roman"/>
      <w:b/>
      <w:sz w:val="44"/>
      <w:szCs w:val="32"/>
    </w:rPr>
  </w:style>
  <w:style w:type="character" w:customStyle="1" w:styleId="2Char">
    <w:name w:val="标题 2 Char"/>
    <w:basedOn w:val="a1"/>
    <w:link w:val="2"/>
    <w:rsid w:val="00CC6158"/>
    <w:rPr>
      <w:rFonts w:ascii="黑体" w:eastAsia="黑体" w:hAnsi="黑体" w:cs="Times New Roman"/>
      <w:kern w:val="0"/>
      <w:sz w:val="32"/>
      <w:szCs w:val="32"/>
    </w:rPr>
  </w:style>
  <w:style w:type="paragraph" w:styleId="a0">
    <w:name w:val="Normal (Web)"/>
    <w:basedOn w:val="a"/>
    <w:uiPriority w:val="99"/>
    <w:semiHidden/>
    <w:unhideWhenUsed/>
    <w:rsid w:val="00CC615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58"/>
    <w:pPr>
      <w:widowControl w:val="0"/>
      <w:jc w:val="both"/>
    </w:pPr>
    <w:rPr>
      <w:sz w:val="21"/>
      <w:szCs w:val="22"/>
    </w:rPr>
  </w:style>
  <w:style w:type="paragraph" w:styleId="1">
    <w:name w:val="heading 1"/>
    <w:basedOn w:val="a"/>
    <w:next w:val="a"/>
    <w:link w:val="1Char"/>
    <w:qFormat/>
    <w:rsid w:val="00CC6158"/>
    <w:pPr>
      <w:jc w:val="center"/>
      <w:outlineLvl w:val="0"/>
    </w:pPr>
    <w:rPr>
      <w:rFonts w:ascii="宋体" w:eastAsia="宋体" w:hAnsi="宋体" w:cs="Times New Roman"/>
      <w:b/>
      <w:sz w:val="44"/>
      <w:szCs w:val="32"/>
    </w:rPr>
  </w:style>
  <w:style w:type="paragraph" w:styleId="2">
    <w:name w:val="heading 2"/>
    <w:basedOn w:val="a0"/>
    <w:next w:val="a"/>
    <w:link w:val="2Char"/>
    <w:unhideWhenUsed/>
    <w:qFormat/>
    <w:rsid w:val="00CC6158"/>
    <w:pPr>
      <w:widowControl/>
      <w:ind w:firstLineChars="200" w:firstLine="632"/>
      <w:outlineLvl w:val="1"/>
    </w:pPr>
    <w:rPr>
      <w:rFonts w:ascii="黑体" w:eastAsia="黑体" w:hAnsi="黑体"/>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C6158"/>
    <w:rPr>
      <w:rFonts w:ascii="宋体" w:eastAsia="宋体" w:hAnsi="宋体" w:cs="Times New Roman"/>
      <w:b/>
      <w:sz w:val="44"/>
      <w:szCs w:val="32"/>
    </w:rPr>
  </w:style>
  <w:style w:type="character" w:customStyle="1" w:styleId="2Char">
    <w:name w:val="标题 2 Char"/>
    <w:basedOn w:val="a1"/>
    <w:link w:val="2"/>
    <w:rsid w:val="00CC6158"/>
    <w:rPr>
      <w:rFonts w:ascii="黑体" w:eastAsia="黑体" w:hAnsi="黑体" w:cs="Times New Roman"/>
      <w:kern w:val="0"/>
      <w:sz w:val="32"/>
      <w:szCs w:val="32"/>
    </w:rPr>
  </w:style>
  <w:style w:type="paragraph" w:styleId="a0">
    <w:name w:val="Normal (Web)"/>
    <w:basedOn w:val="a"/>
    <w:uiPriority w:val="99"/>
    <w:semiHidden/>
    <w:unhideWhenUsed/>
    <w:rsid w:val="00CC61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352</Words>
  <Characters>2007</Characters>
  <Application>Microsoft Office Word</Application>
  <DocSecurity>0</DocSecurity>
  <Lines>16</Lines>
  <Paragraphs>4</Paragraphs>
  <ScaleCrop>false</ScaleCrop>
  <Company>CHINA</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YUH</dc:creator>
  <cp:keywords/>
  <dc:description/>
  <cp:lastModifiedBy>mpa</cp:lastModifiedBy>
  <cp:revision>2</cp:revision>
  <dcterms:created xsi:type="dcterms:W3CDTF">2018-06-25T06:32:00Z</dcterms:created>
  <dcterms:modified xsi:type="dcterms:W3CDTF">2018-06-30T06:45:00Z</dcterms:modified>
</cp:coreProperties>
</file>