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5F9" w:rsidRPr="00F92F15" w:rsidRDefault="00043328">
      <w:pPr>
        <w:spacing w:before="120" w:after="120" w:line="560" w:lineRule="exact"/>
        <w:rPr>
          <w:rFonts w:ascii="Times New Roman" w:eastAsia="仿宋" w:hAnsi="Times New Roman" w:cs="Times New Roman"/>
          <w:sz w:val="28"/>
          <w:szCs w:val="28"/>
        </w:rPr>
      </w:pPr>
      <w:r w:rsidRPr="00F92F15">
        <w:rPr>
          <w:rFonts w:ascii="Times New Roman" w:eastAsia="仿宋" w:hAnsi="Times New Roman" w:cs="Times New Roman"/>
          <w:b/>
          <w:bCs/>
          <w:sz w:val="28"/>
          <w:szCs w:val="28"/>
        </w:rPr>
        <w:t>附件一：</w:t>
      </w:r>
    </w:p>
    <w:p w:rsidR="009865F9" w:rsidRPr="00F92F15" w:rsidRDefault="00043328">
      <w:pPr>
        <w:spacing w:line="560" w:lineRule="exact"/>
        <w:jc w:val="center"/>
        <w:rPr>
          <w:rFonts w:ascii="黑体" w:eastAsia="黑体" w:hAnsi="黑体" w:cs="Times New Roman"/>
          <w:b/>
          <w:sz w:val="32"/>
          <w:szCs w:val="28"/>
        </w:rPr>
      </w:pPr>
      <w:r w:rsidRPr="00F92F15">
        <w:rPr>
          <w:rFonts w:ascii="黑体" w:eastAsia="黑体" w:hAnsi="黑体" w:cs="Times New Roman"/>
          <w:b/>
          <w:sz w:val="32"/>
          <w:szCs w:val="28"/>
        </w:rPr>
        <w:t>武汉大学第一届研究生大型联谊交友</w:t>
      </w:r>
    </w:p>
    <w:p w:rsidR="009865F9" w:rsidRPr="00F92F15" w:rsidRDefault="00043328">
      <w:pPr>
        <w:spacing w:line="560" w:lineRule="exact"/>
        <w:jc w:val="center"/>
        <w:rPr>
          <w:rFonts w:ascii="黑体" w:eastAsia="黑体" w:hAnsi="黑体" w:cs="Times New Roman"/>
          <w:b/>
          <w:sz w:val="32"/>
          <w:szCs w:val="28"/>
        </w:rPr>
      </w:pPr>
      <w:r w:rsidRPr="00F92F15">
        <w:rPr>
          <w:rFonts w:ascii="黑体" w:eastAsia="黑体" w:hAnsi="黑体" w:cs="Times New Roman"/>
          <w:b/>
          <w:sz w:val="32"/>
          <w:szCs w:val="28"/>
        </w:rPr>
        <w:t>系列活动——“珞樱珈人”项目征集办法</w:t>
      </w:r>
    </w:p>
    <w:p w:rsidR="009865F9" w:rsidRPr="00F92F15" w:rsidRDefault="00043328" w:rsidP="00F92F15">
      <w:pPr>
        <w:spacing w:line="560" w:lineRule="exact"/>
        <w:ind w:firstLineChars="200" w:firstLine="562"/>
        <w:rPr>
          <w:rFonts w:ascii="Times New Roman" w:eastAsia="仿宋" w:hAnsi="Times New Roman" w:cs="Times New Roman"/>
          <w:b/>
          <w:bCs/>
          <w:sz w:val="28"/>
          <w:szCs w:val="28"/>
        </w:rPr>
      </w:pPr>
      <w:r w:rsidRPr="00F92F15">
        <w:rPr>
          <w:rFonts w:ascii="Times New Roman" w:eastAsia="仿宋" w:hAnsi="Times New Roman" w:cs="Times New Roman"/>
          <w:b/>
          <w:bCs/>
          <w:sz w:val="28"/>
          <w:szCs w:val="28"/>
        </w:rPr>
        <w:t>一、征集范围</w:t>
      </w:r>
    </w:p>
    <w:p w:rsidR="009865F9" w:rsidRPr="00F92F15" w:rsidRDefault="00043328" w:rsidP="008345C6">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各培养单位研究生会</w:t>
      </w:r>
      <w:r w:rsidR="00F92F15">
        <w:rPr>
          <w:rFonts w:ascii="Times New Roman" w:eastAsia="仿宋" w:hAnsi="Times New Roman" w:cs="Times New Roman" w:hint="eastAsia"/>
          <w:sz w:val="28"/>
          <w:szCs w:val="28"/>
        </w:rPr>
        <w:t>及</w:t>
      </w:r>
      <w:r w:rsidR="00F92F15" w:rsidRPr="00F92F15">
        <w:rPr>
          <w:rFonts w:ascii="Times New Roman" w:eastAsia="仿宋" w:hAnsi="Times New Roman" w:cs="Times New Roman"/>
          <w:sz w:val="28"/>
          <w:szCs w:val="28"/>
        </w:rPr>
        <w:t>校研究生会各部门</w:t>
      </w:r>
    </w:p>
    <w:p w:rsidR="009865F9" w:rsidRPr="00F92F15" w:rsidRDefault="00043328" w:rsidP="00F92F15">
      <w:pPr>
        <w:spacing w:line="560" w:lineRule="exact"/>
        <w:ind w:firstLineChars="200" w:firstLine="562"/>
        <w:rPr>
          <w:rFonts w:ascii="Times New Roman" w:eastAsia="仿宋" w:hAnsi="Times New Roman" w:cs="Times New Roman"/>
          <w:b/>
          <w:bCs/>
          <w:sz w:val="28"/>
          <w:szCs w:val="28"/>
        </w:rPr>
      </w:pPr>
      <w:r w:rsidRPr="00F92F15">
        <w:rPr>
          <w:rFonts w:ascii="Times New Roman" w:eastAsia="仿宋" w:hAnsi="Times New Roman" w:cs="Times New Roman"/>
          <w:b/>
          <w:bCs/>
          <w:sz w:val="28"/>
          <w:szCs w:val="28"/>
        </w:rPr>
        <w:t>二、申报项目类别</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（一）心语心愿。例如，许愿墙等。</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（二）关爱女神。例如，女生节送礼物等。</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（三）主题观影。例如，女生主题电影等。</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（四）情感咨询。例如，恋爱信箱、漂流瓶等。</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（五）讲座论坛。例如，恋爱心理讲座、礼仪讲座等。</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（六）沟通交友。例如，素质拓展、一周</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情侣</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等。</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（七）联谊聚会。例如，轰趴聚会等。</w:t>
      </w:r>
    </w:p>
    <w:p w:rsidR="009865F9" w:rsidRPr="00F92F15" w:rsidRDefault="00043328" w:rsidP="00F92F15">
      <w:pPr>
        <w:spacing w:line="460" w:lineRule="exact"/>
        <w:ind w:firstLineChars="200" w:firstLine="562"/>
        <w:rPr>
          <w:rFonts w:ascii="Times New Roman" w:eastAsia="仿宋" w:hAnsi="Times New Roman" w:cs="Times New Roman"/>
          <w:b/>
          <w:bCs/>
          <w:sz w:val="28"/>
          <w:szCs w:val="28"/>
        </w:rPr>
      </w:pPr>
      <w:r w:rsidRPr="00F92F15">
        <w:rPr>
          <w:rFonts w:ascii="Times New Roman" w:eastAsia="仿宋" w:hAnsi="Times New Roman" w:cs="Times New Roman"/>
          <w:b/>
          <w:bCs/>
          <w:sz w:val="28"/>
          <w:szCs w:val="28"/>
        </w:rPr>
        <w:t>三、项目申报要求</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1</w:t>
      </w:r>
      <w:r w:rsidRPr="00F92F15">
        <w:rPr>
          <w:rFonts w:ascii="Times New Roman" w:eastAsia="仿宋" w:hAnsi="Times New Roman" w:cs="Times New Roman"/>
          <w:sz w:val="28"/>
          <w:szCs w:val="28"/>
        </w:rPr>
        <w:t>、主体性。活动项目的主体是研究生，各申报单位要充分发挥</w:t>
      </w:r>
      <w:r w:rsidR="008345C6" w:rsidRPr="00F92F15">
        <w:rPr>
          <w:rFonts w:ascii="Times New Roman" w:eastAsia="仿宋" w:hAnsi="Times New Roman" w:cs="Times New Roman"/>
          <w:sz w:val="28"/>
          <w:szCs w:val="28"/>
        </w:rPr>
        <w:t>校</w:t>
      </w:r>
      <w:r w:rsidRPr="00F92F15">
        <w:rPr>
          <w:rFonts w:ascii="Times New Roman" w:eastAsia="仿宋" w:hAnsi="Times New Roman" w:cs="Times New Roman"/>
          <w:sz w:val="28"/>
          <w:szCs w:val="28"/>
        </w:rPr>
        <w:t>院研会文艺部或女生部的作用，调动研究生的积极性和创造性，扩大研究生的参与面。</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2</w:t>
      </w:r>
      <w:r w:rsidRPr="00F92F15">
        <w:rPr>
          <w:rFonts w:ascii="Times New Roman" w:eastAsia="仿宋" w:hAnsi="Times New Roman" w:cs="Times New Roman"/>
          <w:sz w:val="28"/>
          <w:szCs w:val="28"/>
        </w:rPr>
        <w:t>、引导性。活动项目应切实促进广大研究生增进研究生之间的学习、生活、情感等方面的沟通，营造一种积极、健康、朝气蓬勃的校园氛围。</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3</w:t>
      </w:r>
      <w:r w:rsidRPr="00F92F15">
        <w:rPr>
          <w:rFonts w:ascii="Times New Roman" w:eastAsia="仿宋" w:hAnsi="Times New Roman" w:cs="Times New Roman"/>
          <w:sz w:val="28"/>
          <w:szCs w:val="28"/>
        </w:rPr>
        <w:t>、创新性。活动项目在保证活动效果的同时，要求创新活动内容、形式和载体。创造性的开展各类联谊交友活动，提高活动的针对性、实效性。</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4</w:t>
      </w:r>
      <w:r w:rsidRPr="00F92F15">
        <w:rPr>
          <w:rFonts w:ascii="Times New Roman" w:eastAsia="仿宋" w:hAnsi="Times New Roman" w:cs="Times New Roman"/>
          <w:sz w:val="28"/>
          <w:szCs w:val="28"/>
        </w:rPr>
        <w:t>、共享性。由校院两级共同搭建交流平台，加强校内外联动，</w:t>
      </w:r>
      <w:r w:rsidRPr="00F92F15">
        <w:rPr>
          <w:rFonts w:ascii="Times New Roman" w:eastAsia="仿宋" w:hAnsi="Times New Roman" w:cs="Times New Roman"/>
          <w:sz w:val="28"/>
          <w:szCs w:val="28"/>
        </w:rPr>
        <w:lastRenderedPageBreak/>
        <w:t>整合、共享相关活动资源，最大限度地扩大系列活动的服务范围。</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5</w:t>
      </w:r>
      <w:r w:rsidRPr="00F92F15">
        <w:rPr>
          <w:rFonts w:ascii="Times New Roman" w:eastAsia="仿宋" w:hAnsi="Times New Roman" w:cs="Times New Roman"/>
          <w:sz w:val="28"/>
          <w:szCs w:val="28"/>
        </w:rPr>
        <w:t>、可操作性。活动项目应从实际出发，综合考虑经费、场地、时间等因素，要求项目内容具体化，且切实可行。</w:t>
      </w:r>
    </w:p>
    <w:p w:rsidR="009865F9" w:rsidRPr="00F92F15" w:rsidRDefault="00043328" w:rsidP="00F92F15">
      <w:pPr>
        <w:spacing w:line="560" w:lineRule="exact"/>
        <w:ind w:firstLineChars="200" w:firstLine="562"/>
        <w:rPr>
          <w:rFonts w:ascii="Times New Roman" w:eastAsia="仿宋" w:hAnsi="Times New Roman" w:cs="Times New Roman"/>
          <w:b/>
          <w:bCs/>
          <w:sz w:val="28"/>
          <w:szCs w:val="28"/>
        </w:rPr>
      </w:pPr>
      <w:r w:rsidRPr="00F92F15">
        <w:rPr>
          <w:rFonts w:ascii="Times New Roman" w:eastAsia="仿宋" w:hAnsi="Times New Roman" w:cs="Times New Roman"/>
          <w:b/>
          <w:bCs/>
          <w:sz w:val="28"/>
          <w:szCs w:val="28"/>
        </w:rPr>
        <w:t>四、运作机制</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1</w:t>
      </w:r>
      <w:r w:rsidRPr="00F92F15">
        <w:rPr>
          <w:rFonts w:ascii="Times New Roman" w:eastAsia="仿宋" w:hAnsi="Times New Roman" w:cs="Times New Roman"/>
          <w:sz w:val="28"/>
          <w:szCs w:val="28"/>
        </w:rPr>
        <w:t>、武汉大学第一届</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珞樱珈人</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联谊交友系列活动实行项目化运作机制，中标单位负责中标活动的组织实施工作。</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2</w:t>
      </w:r>
      <w:r w:rsidRPr="00F92F15">
        <w:rPr>
          <w:rFonts w:ascii="Times New Roman" w:eastAsia="仿宋" w:hAnsi="Times New Roman" w:cs="Times New Roman"/>
          <w:sz w:val="28"/>
          <w:szCs w:val="28"/>
        </w:rPr>
        <w:t>、投标单位根据项目活动要求提交标书，标书内容包括活动策划书（含活动简介、实施方案、经费预算、负责人及相关工作人员联系方式），并填写活动项目申请表，向武汉大学研究生会申报。校研会将组织评审小组对标书进行可行性论证，依据公平、公正、择优的原则决定中标项目和中标单位。</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3</w:t>
      </w:r>
      <w:r w:rsidRPr="00F92F15">
        <w:rPr>
          <w:rFonts w:ascii="Times New Roman" w:eastAsia="仿宋" w:hAnsi="Times New Roman" w:cs="Times New Roman"/>
          <w:sz w:val="28"/>
          <w:szCs w:val="28"/>
        </w:rPr>
        <w:t>、主办方根据中标项目活动的预算和实际需要划拨活动经费，并鼓励中标单位多渠道筹措资金。</w:t>
      </w:r>
    </w:p>
    <w:p w:rsidR="009865F9" w:rsidRPr="00F92F15" w:rsidRDefault="00043328">
      <w:pPr>
        <w:spacing w:line="560" w:lineRule="exact"/>
        <w:ind w:firstLineChars="200" w:firstLine="560"/>
        <w:rPr>
          <w:rFonts w:ascii="Times New Roman" w:eastAsia="仿宋" w:hAnsi="Times New Roman" w:cs="Times New Roman" w:hint="eastAsia"/>
          <w:sz w:val="28"/>
          <w:szCs w:val="28"/>
        </w:rPr>
      </w:pPr>
      <w:r w:rsidRPr="00F92F15">
        <w:rPr>
          <w:rFonts w:ascii="Times New Roman" w:eastAsia="仿宋" w:hAnsi="Times New Roman" w:cs="Times New Roman"/>
          <w:sz w:val="28"/>
          <w:szCs w:val="28"/>
        </w:rPr>
        <w:t>4</w:t>
      </w:r>
      <w:r w:rsidRPr="00F92F15">
        <w:rPr>
          <w:rFonts w:ascii="Times New Roman" w:eastAsia="仿宋" w:hAnsi="Times New Roman" w:cs="Times New Roman"/>
          <w:sz w:val="28"/>
          <w:szCs w:val="28"/>
        </w:rPr>
        <w:t>、主办方对活动项目实行目标管理，针对每项活动提出具体要求，加强对活动实施过程的指导和监督。各中标单位需在活动结束一周内向武汉大学研究生会递交活动总结并进行财务结算</w:t>
      </w:r>
      <w:r w:rsidR="00F92F15">
        <w:rPr>
          <w:rFonts w:ascii="Times New Roman" w:eastAsia="仿宋" w:hAnsi="Times New Roman" w:cs="Times New Roman" w:hint="eastAsia"/>
          <w:sz w:val="28"/>
          <w:szCs w:val="28"/>
        </w:rPr>
        <w:t>，财务报账须严格遵守校团委、研工部相关规定。</w:t>
      </w:r>
    </w:p>
    <w:p w:rsidR="009865F9" w:rsidRPr="00F92F15" w:rsidRDefault="00043328" w:rsidP="00F92F15">
      <w:pPr>
        <w:spacing w:line="560" w:lineRule="exact"/>
        <w:ind w:firstLineChars="200" w:firstLine="562"/>
        <w:rPr>
          <w:rFonts w:ascii="Times New Roman" w:eastAsia="仿宋" w:hAnsi="Times New Roman" w:cs="Times New Roman"/>
          <w:b/>
          <w:bCs/>
          <w:sz w:val="28"/>
          <w:szCs w:val="28"/>
        </w:rPr>
      </w:pPr>
      <w:r w:rsidRPr="00F92F15">
        <w:rPr>
          <w:rFonts w:ascii="Times New Roman" w:eastAsia="仿宋" w:hAnsi="Times New Roman" w:cs="Times New Roman"/>
          <w:b/>
          <w:bCs/>
          <w:sz w:val="28"/>
          <w:szCs w:val="28"/>
        </w:rPr>
        <w:t>五、项目考核</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1</w:t>
      </w:r>
      <w:r w:rsidRPr="00F92F15">
        <w:rPr>
          <w:rFonts w:ascii="Times New Roman" w:eastAsia="仿宋" w:hAnsi="Times New Roman" w:cs="Times New Roman"/>
          <w:sz w:val="28"/>
          <w:szCs w:val="28"/>
        </w:rPr>
        <w:t>、考核工作由研究生</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珞樱珈人</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组委会组织实施。</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2</w:t>
      </w:r>
      <w:r w:rsidRPr="00F92F15">
        <w:rPr>
          <w:rFonts w:ascii="Times New Roman" w:eastAsia="仿宋" w:hAnsi="Times New Roman" w:cs="Times New Roman"/>
          <w:sz w:val="28"/>
          <w:szCs w:val="28"/>
        </w:rPr>
        <w:t>、考核实行过程考察和材料申报相结合的办法。内容主要包括方案策划、活动实施、宣传情况和活动效果等，考察结果将作为综合考核的重要参考。</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3</w:t>
      </w:r>
      <w:r w:rsidRPr="00F92F15">
        <w:rPr>
          <w:rFonts w:ascii="Times New Roman" w:eastAsia="仿宋" w:hAnsi="Times New Roman" w:cs="Times New Roman"/>
          <w:sz w:val="28"/>
          <w:szCs w:val="28"/>
        </w:rPr>
        <w:t>、根据考核结果将评选出研究生</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珞樱珈人</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联谊交友系列活动优秀组织单位和先进个人。</w:t>
      </w:r>
      <w:r w:rsidRPr="00F92F15">
        <w:rPr>
          <w:rFonts w:ascii="Times New Roman" w:eastAsia="仿宋" w:hAnsi="Times New Roman" w:cs="Times New Roman"/>
          <w:sz w:val="28"/>
          <w:szCs w:val="28"/>
        </w:rPr>
        <w:t xml:space="preserve"> </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lastRenderedPageBreak/>
        <w:t>4</w:t>
      </w:r>
      <w:r w:rsidRPr="00F92F15">
        <w:rPr>
          <w:rFonts w:ascii="Times New Roman" w:eastAsia="仿宋" w:hAnsi="Times New Roman" w:cs="Times New Roman"/>
          <w:sz w:val="28"/>
          <w:szCs w:val="28"/>
        </w:rPr>
        <w:t>、考核结果将进入优秀研会评比评选依据。</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5</w:t>
      </w:r>
      <w:r w:rsidRPr="00F92F15">
        <w:rPr>
          <w:rFonts w:ascii="Times New Roman" w:eastAsia="仿宋" w:hAnsi="Times New Roman" w:cs="Times New Roman"/>
          <w:sz w:val="28"/>
          <w:szCs w:val="28"/>
        </w:rPr>
        <w:t>、拟资助重点项目</w:t>
      </w:r>
      <w:r w:rsidR="008345C6" w:rsidRPr="00F92F15">
        <w:rPr>
          <w:rFonts w:ascii="Times New Roman" w:eastAsia="仿宋" w:hAnsi="Times New Roman" w:cs="Times New Roman"/>
          <w:sz w:val="28"/>
          <w:szCs w:val="28"/>
        </w:rPr>
        <w:t>3</w:t>
      </w:r>
      <w:r w:rsidRPr="00F92F15">
        <w:rPr>
          <w:rFonts w:ascii="Times New Roman" w:eastAsia="仿宋" w:hAnsi="Times New Roman" w:cs="Times New Roman"/>
          <w:sz w:val="28"/>
          <w:szCs w:val="28"/>
        </w:rPr>
        <w:t>-</w:t>
      </w:r>
      <w:r w:rsidR="008345C6" w:rsidRPr="00F92F15">
        <w:rPr>
          <w:rFonts w:ascii="Times New Roman" w:eastAsia="仿宋" w:hAnsi="Times New Roman" w:cs="Times New Roman"/>
          <w:sz w:val="28"/>
          <w:szCs w:val="28"/>
        </w:rPr>
        <w:t>5</w:t>
      </w:r>
      <w:r w:rsidRPr="00F92F15">
        <w:rPr>
          <w:rFonts w:ascii="Times New Roman" w:eastAsia="仿宋" w:hAnsi="Times New Roman" w:cs="Times New Roman"/>
          <w:sz w:val="28"/>
          <w:szCs w:val="28"/>
        </w:rPr>
        <w:t>个，一般项目</w:t>
      </w:r>
      <w:r w:rsidRPr="00F92F15">
        <w:rPr>
          <w:rFonts w:ascii="Times New Roman" w:eastAsia="仿宋" w:hAnsi="Times New Roman" w:cs="Times New Roman"/>
          <w:sz w:val="28"/>
          <w:szCs w:val="28"/>
        </w:rPr>
        <w:t>4-6</w:t>
      </w:r>
      <w:r w:rsidRPr="00F92F15">
        <w:rPr>
          <w:rFonts w:ascii="Times New Roman" w:eastAsia="仿宋" w:hAnsi="Times New Roman" w:cs="Times New Roman"/>
          <w:sz w:val="28"/>
          <w:szCs w:val="28"/>
        </w:rPr>
        <w:t>个，指导项目若干。</w:t>
      </w:r>
    </w:p>
    <w:p w:rsidR="009865F9" w:rsidRPr="00F92F15" w:rsidRDefault="00043328" w:rsidP="00F92F15">
      <w:pPr>
        <w:spacing w:line="560" w:lineRule="exact"/>
        <w:ind w:firstLineChars="200" w:firstLine="562"/>
        <w:rPr>
          <w:rFonts w:ascii="Times New Roman" w:eastAsia="仿宋" w:hAnsi="Times New Roman" w:cs="Times New Roman"/>
          <w:b/>
          <w:bCs/>
          <w:sz w:val="28"/>
          <w:szCs w:val="28"/>
        </w:rPr>
      </w:pPr>
      <w:r w:rsidRPr="00F92F15">
        <w:rPr>
          <w:rFonts w:ascii="Times New Roman" w:eastAsia="仿宋" w:hAnsi="Times New Roman" w:cs="Times New Roman"/>
          <w:b/>
          <w:bCs/>
          <w:sz w:val="28"/>
          <w:szCs w:val="28"/>
        </w:rPr>
        <w:t>六、验收报账要求</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项目结束后，项目实施单位应及时提供项目实施情况的书面总结材料，附以能充分反映活动效果的图片、视频等资料，报研究生会验收。项目活动现场须悬挂</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武汉大学研究生大型联谊交友系列活动</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珞樱珈人</w:t>
      </w:r>
      <w:r w:rsidRPr="00F92F15">
        <w:rPr>
          <w:rFonts w:ascii="Times New Roman" w:eastAsia="仿宋" w:hAnsi="Times New Roman" w:cs="Times New Roman"/>
          <w:sz w:val="28"/>
          <w:szCs w:val="28"/>
        </w:rPr>
        <w:t>”</w:t>
      </w:r>
      <w:r w:rsidRPr="00F92F15">
        <w:rPr>
          <w:rFonts w:ascii="Times New Roman" w:eastAsia="仿宋" w:hAnsi="Times New Roman" w:cs="Times New Roman"/>
          <w:sz w:val="28"/>
          <w:szCs w:val="28"/>
        </w:rPr>
        <w:t>横幅，报账时须提供出现此横幅的活动现场照片。</w:t>
      </w:r>
    </w:p>
    <w:p w:rsidR="009865F9" w:rsidRPr="00F92F15" w:rsidRDefault="00043328">
      <w:pPr>
        <w:spacing w:line="560" w:lineRule="exact"/>
        <w:ind w:firstLineChars="200" w:firstLine="560"/>
        <w:rPr>
          <w:rFonts w:ascii="Times New Roman" w:eastAsia="仿宋" w:hAnsi="Times New Roman" w:cs="Times New Roman"/>
          <w:sz w:val="28"/>
          <w:szCs w:val="28"/>
        </w:rPr>
      </w:pPr>
      <w:r w:rsidRPr="00F92F15">
        <w:rPr>
          <w:rFonts w:ascii="Times New Roman" w:eastAsia="仿宋" w:hAnsi="Times New Roman" w:cs="Times New Roman"/>
          <w:sz w:val="28"/>
          <w:szCs w:val="28"/>
        </w:rPr>
        <w:t>项目验收合格后，报账时需提供项目花费详细清单，发票背后须有经手人、证明人之签字，且经院系审核签字。报账须严格遵行武汉大学财务报账</w:t>
      </w:r>
      <w:r w:rsidR="00F92F15">
        <w:rPr>
          <w:rFonts w:ascii="Times New Roman" w:eastAsia="仿宋" w:hAnsi="Times New Roman" w:cs="Times New Roman" w:hint="eastAsia"/>
          <w:sz w:val="28"/>
          <w:szCs w:val="28"/>
        </w:rPr>
        <w:t>以及校团委、研工部</w:t>
      </w:r>
      <w:r w:rsidRPr="00F92F15">
        <w:rPr>
          <w:rFonts w:ascii="Times New Roman" w:eastAsia="仿宋" w:hAnsi="Times New Roman" w:cs="Times New Roman"/>
          <w:sz w:val="28"/>
          <w:szCs w:val="28"/>
        </w:rPr>
        <w:t>的相关规定。报销批量办公用品、图书、材料等必须附机打明细清单。报账须在规定日期内完成，过期不予补报；对于经财务</w:t>
      </w:r>
      <w:bookmarkStart w:id="0" w:name="_GoBack"/>
      <w:bookmarkEnd w:id="0"/>
      <w:r w:rsidRPr="00F92F15">
        <w:rPr>
          <w:rFonts w:ascii="Times New Roman" w:eastAsia="仿宋" w:hAnsi="Times New Roman" w:cs="Times New Roman"/>
          <w:sz w:val="28"/>
          <w:szCs w:val="28"/>
        </w:rPr>
        <w:t>确认不能报销的票据，事后不予补报。</w:t>
      </w:r>
    </w:p>
    <w:p w:rsidR="009865F9" w:rsidRPr="00F92F15" w:rsidRDefault="009865F9">
      <w:pPr>
        <w:spacing w:before="120" w:after="120" w:line="560" w:lineRule="exact"/>
        <w:rPr>
          <w:rFonts w:ascii="Times New Roman" w:eastAsia="仿宋" w:hAnsi="Times New Roman" w:cs="Times New Roman"/>
          <w:sz w:val="28"/>
          <w:szCs w:val="28"/>
        </w:rPr>
      </w:pPr>
    </w:p>
    <w:p w:rsidR="009865F9" w:rsidRPr="00F92F15" w:rsidRDefault="009865F9">
      <w:pPr>
        <w:rPr>
          <w:rFonts w:ascii="Times New Roman" w:eastAsia="仿宋" w:hAnsi="Times New Roman" w:cs="Times New Roman"/>
        </w:rPr>
      </w:pPr>
    </w:p>
    <w:sectPr w:rsidR="009865F9" w:rsidRPr="00F92F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79F" w:rsidRDefault="0045379F" w:rsidP="00F92F15">
      <w:pPr>
        <w:spacing w:line="240" w:lineRule="auto"/>
      </w:pPr>
      <w:r>
        <w:separator/>
      </w:r>
    </w:p>
  </w:endnote>
  <w:endnote w:type="continuationSeparator" w:id="0">
    <w:p w:rsidR="0045379F" w:rsidRDefault="0045379F" w:rsidP="00F92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79F" w:rsidRDefault="0045379F" w:rsidP="00F92F15">
      <w:pPr>
        <w:spacing w:line="240" w:lineRule="auto"/>
      </w:pPr>
      <w:r>
        <w:separator/>
      </w:r>
    </w:p>
  </w:footnote>
  <w:footnote w:type="continuationSeparator" w:id="0">
    <w:p w:rsidR="0045379F" w:rsidRDefault="0045379F" w:rsidP="00F92F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A2790E"/>
    <w:rsid w:val="00043328"/>
    <w:rsid w:val="0045379F"/>
    <w:rsid w:val="00660F95"/>
    <w:rsid w:val="008345C6"/>
    <w:rsid w:val="009865F9"/>
    <w:rsid w:val="00F92F15"/>
    <w:rsid w:val="01A2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865B6"/>
  <w15:docId w15:val="{CA7D4E1A-99F4-4AC5-A82D-D634787B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uto"/>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2F1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F92F15"/>
    <w:rPr>
      <w:rFonts w:ascii="Calibri" w:eastAsia="宋体" w:hAnsi="Calibri" w:cs="宋体"/>
      <w:kern w:val="2"/>
      <w:sz w:val="18"/>
      <w:szCs w:val="18"/>
    </w:rPr>
  </w:style>
  <w:style w:type="paragraph" w:styleId="a5">
    <w:name w:val="footer"/>
    <w:basedOn w:val="a"/>
    <w:link w:val="a6"/>
    <w:rsid w:val="00F92F15"/>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F92F15"/>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312</cp:lastModifiedBy>
  <cp:revision>3</cp:revision>
  <dcterms:created xsi:type="dcterms:W3CDTF">2018-03-29T11:58:00Z</dcterms:created>
  <dcterms:modified xsi:type="dcterms:W3CDTF">2018-03-30T02:36:00Z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