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50" w:rsidRPr="00D74350" w:rsidRDefault="00D74350" w:rsidP="00D74350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 w:rsidRPr="00D7435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附件4：</w:t>
      </w:r>
    </w:p>
    <w:p w:rsidR="00D74350" w:rsidRPr="00D74350" w:rsidRDefault="00D74350" w:rsidP="00D74350">
      <w:pPr>
        <w:spacing w:line="520" w:lineRule="exact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bookmarkStart w:id="0" w:name="_MON_1415785224"/>
    <w:bookmarkEnd w:id="0"/>
    <w:p w:rsidR="00D74350" w:rsidRPr="00D74350" w:rsidRDefault="00D74350" w:rsidP="00D74350">
      <w:pPr>
        <w:spacing w:afterLines="432" w:after="1347" w:line="360" w:lineRule="auto"/>
        <w:ind w:leftChars="1021" w:left="2444" w:rightChars="600" w:right="1260" w:hangingChars="166" w:hanging="300"/>
        <w:jc w:val="left"/>
        <w:rPr>
          <w:rFonts w:ascii="Times New Roman" w:eastAsia="黑体" w:hAnsi="Times New Roman" w:cs="Times New Roman"/>
          <w:b/>
          <w:color w:val="000000" w:themeColor="text1"/>
          <w:sz w:val="18"/>
          <w:szCs w:val="24"/>
        </w:rPr>
      </w:pPr>
      <w:r w:rsidRPr="00D74350">
        <w:rPr>
          <w:rFonts w:ascii="Times New Roman" w:eastAsia="黑体" w:hAnsi="Times New Roman" w:cs="Times New Roman"/>
          <w:b/>
          <w:color w:val="000000" w:themeColor="text1"/>
          <w:sz w:val="18"/>
          <w:szCs w:val="24"/>
        </w:rPr>
        <w:object w:dxaOrig="6239" w:dyaOrig="1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59.25pt;mso-position-horizontal-relative:page;mso-position-vertical-relative:page" o:ole="" fillcolor="window">
            <v:imagedata r:id="rId6" o:title="" cropbottom="3699f" cropleft="1654f" cropright="2250f" grayscale="t" bilevel="t"/>
          </v:shape>
          <o:OLEObject Type="Embed" ProgID="Word.Picture.8" ShapeID="_x0000_i1025" DrawAspect="Content" ObjectID="_1553797376" r:id="rId7"/>
        </w:object>
      </w:r>
    </w:p>
    <w:p w:rsidR="00D74350" w:rsidRPr="00D74350" w:rsidRDefault="00D74350" w:rsidP="00D74350">
      <w:pPr>
        <w:spacing w:afterLines="432" w:after="1347" w:line="360" w:lineRule="auto"/>
        <w:ind w:leftChars="607" w:left="1275" w:rightChars="512" w:right="1075"/>
        <w:jc w:val="center"/>
        <w:rPr>
          <w:rFonts w:ascii="仿宋" w:eastAsia="仿宋" w:hAnsi="仿宋" w:cs="Times New Roman"/>
          <w:b/>
          <w:color w:val="000000" w:themeColor="text1"/>
          <w:sz w:val="72"/>
          <w:szCs w:val="52"/>
        </w:rPr>
      </w:pPr>
      <w:r w:rsidRPr="00D74350">
        <w:rPr>
          <w:rFonts w:ascii="仿宋" w:eastAsia="仿宋" w:hAnsi="仿宋" w:cs="Times New Roman" w:hint="eastAsia"/>
          <w:b/>
          <w:color w:val="000000" w:themeColor="text1"/>
          <w:sz w:val="72"/>
          <w:szCs w:val="52"/>
        </w:rPr>
        <w:t>优秀研究生会评比申报表</w:t>
      </w:r>
    </w:p>
    <w:p w:rsidR="00D74350" w:rsidRPr="00D74350" w:rsidRDefault="00D74350" w:rsidP="00D74350">
      <w:pPr>
        <w:spacing w:line="360" w:lineRule="auto"/>
        <w:ind w:firstLineChars="247" w:firstLine="793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</w:p>
    <w:p w:rsidR="00D74350" w:rsidRPr="00D74350" w:rsidRDefault="00D74350" w:rsidP="00D74350">
      <w:pPr>
        <w:spacing w:line="360" w:lineRule="auto"/>
        <w:ind w:firstLineChars="247" w:firstLine="793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 xml:space="preserve">所属培养单位：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                  </w:t>
      </w:r>
    </w:p>
    <w:p w:rsidR="00D74350" w:rsidRPr="00D74350" w:rsidRDefault="00D74350" w:rsidP="00D74350">
      <w:pPr>
        <w:spacing w:line="360" w:lineRule="auto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</w:rPr>
        <w:t xml:space="preserve"> 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>研究生会负责人：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</w:t>
      </w:r>
      <w:r w:rsidRPr="00D74350">
        <w:rPr>
          <w:rFonts w:ascii="仿宋_GB2312" w:eastAsia="仿宋_GB2312" w:hAnsi="宋体" w:cs="黑体" w:hint="eastAsia"/>
          <w:b/>
          <w:color w:val="000000" w:themeColor="text1"/>
          <w:sz w:val="32"/>
          <w:szCs w:val="30"/>
          <w:u w:val="single"/>
        </w:rPr>
        <w:t xml:space="preserve">         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 </w:t>
      </w:r>
    </w:p>
    <w:p w:rsidR="00D74350" w:rsidRPr="00D74350" w:rsidRDefault="00D74350" w:rsidP="00D74350">
      <w:pPr>
        <w:spacing w:afterLines="72" w:after="224" w:line="360" w:lineRule="auto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 xml:space="preserve">     联系电话：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</w:t>
      </w: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  <w:u w:val="single"/>
        </w:rPr>
        <w:t xml:space="preserve"> </w:t>
      </w:r>
      <w:r w:rsidRPr="00D74350">
        <w:rPr>
          <w:rFonts w:ascii="仿宋_GB2312" w:eastAsia="仿宋_GB2312" w:hAnsi="宋体" w:cs="黑体" w:hint="eastAsia"/>
          <w:b/>
          <w:color w:val="000000" w:themeColor="text1"/>
          <w:sz w:val="32"/>
          <w:szCs w:val="30"/>
          <w:u w:val="single"/>
        </w:rPr>
        <w:t xml:space="preserve">              </w:t>
      </w: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  <w:u w:val="single"/>
        </w:rPr>
        <w:t xml:space="preserve">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</w:t>
      </w:r>
    </w:p>
    <w:p w:rsidR="00D74350" w:rsidRPr="00D74350" w:rsidRDefault="00D74350" w:rsidP="00D74350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</w:p>
    <w:p w:rsidR="00D74350" w:rsidRPr="00D74350" w:rsidRDefault="00D74350" w:rsidP="00D74350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</w:p>
    <w:p w:rsidR="00D74350" w:rsidRPr="00D74350" w:rsidRDefault="00D74350" w:rsidP="00D74350">
      <w:pPr>
        <w:spacing w:before="16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24"/>
        </w:rPr>
      </w:pPr>
      <w:r w:rsidRPr="00D74350">
        <w:rPr>
          <w:rFonts w:ascii="Times New Roman" w:eastAsia="黑体" w:hAnsi="Times New Roman" w:cs="Times New Roman" w:hint="eastAsia"/>
          <w:color w:val="000000" w:themeColor="text1"/>
          <w:sz w:val="32"/>
          <w:szCs w:val="24"/>
        </w:rPr>
        <w:t xml:space="preserve">   </w:t>
      </w:r>
    </w:p>
    <w:p w:rsidR="00D74350" w:rsidRPr="00D74350" w:rsidRDefault="00D74350" w:rsidP="00D74350">
      <w:pPr>
        <w:spacing w:before="160" w:line="360" w:lineRule="auto"/>
        <w:rPr>
          <w:rFonts w:ascii="Times New Roman" w:eastAsia="黑体" w:hAnsi="Times New Roman" w:cs="Times New Roman"/>
          <w:color w:val="000000" w:themeColor="text1"/>
          <w:sz w:val="32"/>
          <w:szCs w:val="24"/>
        </w:rPr>
      </w:pPr>
      <w:r w:rsidRPr="00D74350">
        <w:rPr>
          <w:rFonts w:ascii="Times New Roman" w:eastAsia="黑体" w:hAnsi="Times New Roman" w:cs="Times New Roman" w:hint="eastAsia"/>
          <w:color w:val="000000" w:themeColor="text1"/>
          <w:sz w:val="32"/>
          <w:szCs w:val="24"/>
        </w:rPr>
        <w:t xml:space="preserve">                </w:t>
      </w:r>
    </w:p>
    <w:p w:rsidR="00D74350" w:rsidRPr="00D74350" w:rsidRDefault="00D74350" w:rsidP="00D74350">
      <w:pPr>
        <w:spacing w:before="160" w:line="360" w:lineRule="auto"/>
        <w:jc w:val="center"/>
        <w:rPr>
          <w:rFonts w:ascii="仿宋_GB2312" w:eastAsia="仿宋_GB2312" w:hAnsi="Times New Roman" w:cs="Times New Roman"/>
          <w:b/>
          <w:color w:val="000000" w:themeColor="text1"/>
          <w:sz w:val="32"/>
          <w:szCs w:val="24"/>
        </w:rPr>
      </w:pP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武汉大学研究生会办公室制表</w:t>
      </w:r>
    </w:p>
    <w:p w:rsidR="00D74350" w:rsidRPr="00D74350" w:rsidRDefault="00D74350" w:rsidP="00D74350">
      <w:pPr>
        <w:spacing w:before="160" w:line="360" w:lineRule="auto"/>
        <w:jc w:val="center"/>
        <w:rPr>
          <w:rFonts w:ascii="仿宋_GB2312" w:eastAsia="仿宋_GB2312" w:hAnsi="Times New Roman" w:cs="Times New Roman"/>
          <w:b/>
          <w:bCs/>
          <w:color w:val="000000" w:themeColor="text1"/>
          <w:sz w:val="32"/>
          <w:szCs w:val="32"/>
        </w:rPr>
        <w:sectPr w:rsidR="00D74350" w:rsidRPr="00D74350" w:rsidSect="00520221">
          <w:headerReference w:type="default" r:id="rId8"/>
          <w:footerReference w:type="even" r:id="rId9"/>
          <w:footerReference w:type="default" r:id="rId10"/>
          <w:pgSz w:w="11906" w:h="16838"/>
          <w:pgMar w:top="709" w:right="1800" w:bottom="1440" w:left="1800" w:header="851" w:footer="992" w:gutter="0"/>
          <w:pgNumType w:start="0"/>
          <w:cols w:space="720"/>
          <w:titlePg/>
          <w:docGrid w:type="linesAndChars" w:linePitch="312"/>
        </w:sectPr>
      </w:pP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201</w:t>
      </w:r>
      <w:r w:rsidR="00197897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7</w:t>
      </w: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年</w:t>
      </w:r>
      <w:r w:rsidR="00411492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4</w:t>
      </w: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月</w:t>
      </w:r>
    </w:p>
    <w:p w:rsidR="00D74350" w:rsidRPr="00D74350" w:rsidRDefault="00D74350" w:rsidP="00D74350">
      <w:pPr>
        <w:spacing w:line="520" w:lineRule="exact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7280"/>
      </w:tblGrid>
      <w:tr w:rsidR="00D74350" w:rsidRPr="00D74350" w:rsidTr="00BB6367">
        <w:trPr>
          <w:trHeight w:val="1160"/>
        </w:trPr>
        <w:tc>
          <w:tcPr>
            <w:tcW w:w="959" w:type="dxa"/>
          </w:tcPr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2267"/>
        </w:trPr>
        <w:tc>
          <w:tcPr>
            <w:tcW w:w="959" w:type="dxa"/>
          </w:tcPr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申报单位情况简介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3547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主要申报理由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2956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学院党委意见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:rsidR="00D74350" w:rsidRPr="00D74350" w:rsidRDefault="00D74350" w:rsidP="00D74350">
            <w:pPr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月  日</w:t>
            </w: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年   月   日</w:t>
            </w: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评项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（各培养单位研究生会请如实详细填写以下内容*</w:t>
            </w:r>
            <w:r w:rsidRPr="00D74350">
              <w:rPr>
                <w:rFonts w:ascii="仿宋" w:eastAsia="仿宋" w:hAnsi="仿宋" w:cs="Times New Roman"/>
                <w:color w:val="000000" w:themeColor="text1"/>
                <w:sz w:val="28"/>
                <w:szCs w:val="28"/>
                <w:vertAlign w:val="superscript"/>
              </w:rPr>
              <w:footnoteReference w:id="1"/>
            </w: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思想引领情况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2010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组织建设情况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制度建设情况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3072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宣传工作情况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3116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学术科技创新工作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3393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校园文化活动情况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1556"/>
        </w:trPr>
        <w:tc>
          <w:tcPr>
            <w:tcW w:w="959" w:type="dxa"/>
          </w:tcPr>
          <w:p w:rsidR="00D74350" w:rsidRPr="00D74350" w:rsidRDefault="00D74350" w:rsidP="00D74350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生活维权心理健康教育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spacing w:line="2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创业就业活动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4642"/>
        </w:trPr>
        <w:tc>
          <w:tcPr>
            <w:tcW w:w="959" w:type="dxa"/>
            <w:vAlign w:val="center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鼓励加分</w:t>
            </w: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惩罚扣分情况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983"/>
        </w:trPr>
        <w:tc>
          <w:tcPr>
            <w:tcW w:w="959" w:type="dxa"/>
          </w:tcPr>
          <w:p w:rsidR="00D74350" w:rsidRPr="00D74350" w:rsidRDefault="00D74350" w:rsidP="00D74350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申报单位名称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（单独成页）</w:t>
            </w: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最终评比结果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BB6367">
        <w:trPr>
          <w:trHeight w:val="8838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申请复议理由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（具体事实请提供真实材料证明）</w:t>
            </w:r>
          </w:p>
        </w:tc>
      </w:tr>
      <w:tr w:rsidR="00D74350" w:rsidRPr="00D74350" w:rsidTr="00BB6367"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wordWrap w:val="0"/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 月   日</w:t>
            </w:r>
          </w:p>
        </w:tc>
      </w:tr>
    </w:tbl>
    <w:p w:rsidR="00C92FB2" w:rsidRDefault="00C92FB2"/>
    <w:sectPr w:rsidR="00C9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A8" w:rsidRDefault="00587DA8" w:rsidP="00D74350">
      <w:r>
        <w:separator/>
      </w:r>
    </w:p>
  </w:endnote>
  <w:endnote w:type="continuationSeparator" w:id="0">
    <w:p w:rsidR="00587DA8" w:rsidRDefault="00587DA8" w:rsidP="00D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50" w:rsidRDefault="00D74350" w:rsidP="00E50E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4350" w:rsidRDefault="00D743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48593"/>
      <w:docPartObj>
        <w:docPartGallery w:val="Page Numbers (Bottom of Page)"/>
        <w:docPartUnique/>
      </w:docPartObj>
    </w:sdtPr>
    <w:sdtEndPr/>
    <w:sdtContent>
      <w:p w:rsidR="00D74350" w:rsidRDefault="00D74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3AF" w:rsidRPr="00CE73AF">
          <w:rPr>
            <w:noProof/>
            <w:lang w:val="zh-CN"/>
          </w:rPr>
          <w:t>4</w:t>
        </w:r>
        <w:r>
          <w:fldChar w:fldCharType="end"/>
        </w:r>
      </w:p>
    </w:sdtContent>
  </w:sdt>
  <w:p w:rsidR="00D74350" w:rsidRDefault="00D743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A8" w:rsidRDefault="00587DA8" w:rsidP="00D74350">
      <w:r>
        <w:separator/>
      </w:r>
    </w:p>
  </w:footnote>
  <w:footnote w:type="continuationSeparator" w:id="0">
    <w:p w:rsidR="00587DA8" w:rsidRDefault="00587DA8" w:rsidP="00D74350">
      <w:r>
        <w:continuationSeparator/>
      </w:r>
    </w:p>
  </w:footnote>
  <w:footnote w:id="1">
    <w:p w:rsidR="00D74350" w:rsidRDefault="00D74350" w:rsidP="00D7435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*</w:t>
      </w:r>
      <w:r>
        <w:rPr>
          <w:rFonts w:hint="eastAsia"/>
        </w:rPr>
        <w:t>备注：各项均需附带相应证明材料，如档案材料、图片资料、证书等等，统一使用</w:t>
      </w:r>
      <w:r>
        <w:rPr>
          <w:rFonts w:hint="eastAsia"/>
        </w:rPr>
        <w:t>A4</w:t>
      </w:r>
      <w:r>
        <w:rPr>
          <w:rFonts w:hint="eastAsia"/>
        </w:rPr>
        <w:t>纸打印或复印并标注页码，具体内容请参考评比办法及测评表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50" w:rsidRDefault="00D74350" w:rsidP="00E50E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F0"/>
    <w:rsid w:val="00197897"/>
    <w:rsid w:val="00411492"/>
    <w:rsid w:val="00587DA8"/>
    <w:rsid w:val="00714BF0"/>
    <w:rsid w:val="00C208F4"/>
    <w:rsid w:val="00C92FB2"/>
    <w:rsid w:val="00CE73AF"/>
    <w:rsid w:val="00D74350"/>
    <w:rsid w:val="00F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60138-1049-416F-8B0B-AE34B605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5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74350"/>
  </w:style>
  <w:style w:type="paragraph" w:styleId="a7">
    <w:name w:val="footnote text"/>
    <w:basedOn w:val="a"/>
    <w:link w:val="Char1"/>
    <w:uiPriority w:val="99"/>
    <w:semiHidden/>
    <w:unhideWhenUsed/>
    <w:rsid w:val="00D7435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74350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74350"/>
    <w:rPr>
      <w:vertAlign w:val="superscript"/>
    </w:rPr>
  </w:style>
  <w:style w:type="table" w:styleId="a5">
    <w:name w:val="Table Grid"/>
    <w:basedOn w:val="a1"/>
    <w:uiPriority w:val="3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瘾仙森</cp:lastModifiedBy>
  <cp:revision>6</cp:revision>
  <dcterms:created xsi:type="dcterms:W3CDTF">2017-04-14T01:30:00Z</dcterms:created>
  <dcterms:modified xsi:type="dcterms:W3CDTF">2017-04-15T13:36:00Z</dcterms:modified>
</cp:coreProperties>
</file>